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5B2715F" w:rsidR="00CD17F1" w:rsidRPr="00B54668" w:rsidRDefault="00C412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52BD510" w:rsidR="00864926" w:rsidRPr="00B54668" w:rsidRDefault="005E0A4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D99A2E6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1BA56C7" w:rsidR="00B50491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4ADE85" w:rsidR="006F647C" w:rsidRPr="00B54668" w:rsidRDefault="00736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9F7124" w:rsidR="00CD17F1" w:rsidRPr="00B54668" w:rsidRDefault="0073692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A19F1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F6006D8" w:rsidR="00864926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1F38B1A" w:rsidR="00A1335D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17C0BF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CAA50C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5A90A37" w14:textId="77777777" w:rsidR="00911529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The adoption of the basic concepts of German business language through spoken and written activities.</w:t>
            </w:r>
          </w:p>
          <w:p w14:paraId="23A6C870" w14:textId="36C4644D" w:rsidR="00C41229" w:rsidRPr="00B54668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Mastering complex terminology typical of German business language.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3C8BF6" w14:textId="77777777" w:rsidR="00C41229" w:rsidRPr="005E0A47" w:rsidRDefault="00C41229" w:rsidP="005E0A4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E0A47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5E0A47">
              <w:rPr>
                <w:rFonts w:ascii="Candara" w:hAnsi="Candara"/>
                <w:i/>
              </w:rPr>
              <w:t>handel</w:t>
            </w:r>
            <w:proofErr w:type="spellEnd"/>
          </w:p>
          <w:p w14:paraId="5DD24D5C" w14:textId="77777777" w:rsidR="00C41229" w:rsidRPr="005E0A47" w:rsidRDefault="00C41229" w:rsidP="005E0A4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5E0A47">
              <w:rPr>
                <w:rFonts w:ascii="Candara" w:hAnsi="Candara"/>
                <w:i/>
              </w:rPr>
              <w:t>Geschaeftliche</w:t>
            </w:r>
            <w:proofErr w:type="spellEnd"/>
            <w:r w:rsidRPr="005E0A47">
              <w:rPr>
                <w:rFonts w:ascii="Candara" w:hAnsi="Candara"/>
                <w:i/>
              </w:rPr>
              <w:t xml:space="preserve"> </w:t>
            </w:r>
            <w:proofErr w:type="spellStart"/>
            <w:r w:rsidRPr="005E0A47">
              <w:rPr>
                <w:rFonts w:ascii="Candara" w:hAnsi="Candara"/>
                <w:i/>
              </w:rPr>
              <w:t>Beziehungen</w:t>
            </w:r>
            <w:proofErr w:type="spellEnd"/>
          </w:p>
          <w:p w14:paraId="67EE98F6" w14:textId="77777777" w:rsidR="00C41229" w:rsidRPr="005E0A47" w:rsidRDefault="00C41229" w:rsidP="005E0A4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E0A47">
              <w:rPr>
                <w:rFonts w:ascii="Candara" w:hAnsi="Candara"/>
                <w:i/>
              </w:rPr>
              <w:t>Import</w:t>
            </w:r>
          </w:p>
          <w:p w14:paraId="476F0DB4" w14:textId="77777777" w:rsidR="00C41229" w:rsidRPr="005E0A47" w:rsidRDefault="00C41229" w:rsidP="005E0A4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E0A47">
              <w:rPr>
                <w:rFonts w:ascii="Candara" w:hAnsi="Candara"/>
                <w:i/>
              </w:rPr>
              <w:t xml:space="preserve">Die </w:t>
            </w:r>
            <w:proofErr w:type="spellStart"/>
            <w:r w:rsidRPr="005E0A47">
              <w:rPr>
                <w:rFonts w:ascii="Candara" w:hAnsi="Candara"/>
                <w:i/>
              </w:rPr>
              <w:t>Nachfrage</w:t>
            </w:r>
            <w:proofErr w:type="spellEnd"/>
            <w:r w:rsidRPr="005E0A47">
              <w:rPr>
                <w:rFonts w:ascii="Candara" w:hAnsi="Candara"/>
                <w:i/>
              </w:rPr>
              <w:t xml:space="preserve"> und das </w:t>
            </w:r>
            <w:proofErr w:type="spellStart"/>
            <w:r w:rsidRPr="005E0A47">
              <w:rPr>
                <w:rFonts w:ascii="Candara" w:hAnsi="Candara"/>
                <w:i/>
              </w:rPr>
              <w:t>Angebot</w:t>
            </w:r>
            <w:bookmarkStart w:id="0" w:name="_GoBack"/>
            <w:bookmarkEnd w:id="0"/>
            <w:proofErr w:type="spellEnd"/>
          </w:p>
          <w:p w14:paraId="12694A32" w14:textId="0A6D814B" w:rsidR="00B54668" w:rsidRPr="005E0A47" w:rsidRDefault="00C41229" w:rsidP="005E0A4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5E0A47">
              <w:rPr>
                <w:rFonts w:ascii="Candara" w:hAnsi="Candara"/>
                <w:i/>
              </w:rPr>
              <w:t>Bankengeschaefte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D5D24E9" w:rsidR="001D3BF1" w:rsidRPr="004E562D" w:rsidRDefault="007369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CF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</w:t>
            </w:r>
            <w:r w:rsidR="00C41229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369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5428F9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42C6D32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25CA370" w:rsidR="001F14FA" w:rsidRDefault="002F3E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698D4" w14:textId="77777777" w:rsidR="00736926" w:rsidRDefault="00736926" w:rsidP="00864926">
      <w:pPr>
        <w:spacing w:after="0" w:line="240" w:lineRule="auto"/>
      </w:pPr>
      <w:r>
        <w:separator/>
      </w:r>
    </w:p>
  </w:endnote>
  <w:endnote w:type="continuationSeparator" w:id="0">
    <w:p w14:paraId="773E1894" w14:textId="77777777" w:rsidR="00736926" w:rsidRDefault="0073692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E47B" w14:textId="77777777" w:rsidR="00736926" w:rsidRDefault="00736926" w:rsidP="00864926">
      <w:pPr>
        <w:spacing w:after="0" w:line="240" w:lineRule="auto"/>
      </w:pPr>
      <w:r>
        <w:separator/>
      </w:r>
    </w:p>
  </w:footnote>
  <w:footnote w:type="continuationSeparator" w:id="0">
    <w:p w14:paraId="43A60801" w14:textId="77777777" w:rsidR="00736926" w:rsidRDefault="0073692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380B"/>
    <w:rsid w:val="000F6001"/>
    <w:rsid w:val="001D3BF1"/>
    <w:rsid w:val="001D64D3"/>
    <w:rsid w:val="001F14FA"/>
    <w:rsid w:val="001F60E3"/>
    <w:rsid w:val="002319B6"/>
    <w:rsid w:val="002F3E21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0A47"/>
    <w:rsid w:val="00603117"/>
    <w:rsid w:val="0069043C"/>
    <w:rsid w:val="006E40AE"/>
    <w:rsid w:val="006F647C"/>
    <w:rsid w:val="00736926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03CFA"/>
    <w:rsid w:val="00B50491"/>
    <w:rsid w:val="00B54668"/>
    <w:rsid w:val="00B9521A"/>
    <w:rsid w:val="00BD3504"/>
    <w:rsid w:val="00C41229"/>
    <w:rsid w:val="00C63234"/>
    <w:rsid w:val="00CA6D81"/>
    <w:rsid w:val="00CC23C3"/>
    <w:rsid w:val="00CD17F1"/>
    <w:rsid w:val="00CD1AF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7E3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B384F-4C22-4E19-A87F-32ED6981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2016-04-25T13:43:00Z</dcterms:modified>
</cp:coreProperties>
</file>