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4C3DDB" w:rsidR="00CD17F1" w:rsidRPr="00B54668" w:rsidRDefault="001565F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DA50CAC" w:rsidR="00864926" w:rsidRPr="00B54668" w:rsidRDefault="00B10CE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FE4059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E7657EB" w:rsidR="00B50491" w:rsidRPr="00B54668" w:rsidRDefault="001565F2" w:rsidP="00E857F8">
            <w:pPr>
              <w:spacing w:line="240" w:lineRule="auto"/>
              <w:contextualSpacing/>
              <w:jc w:val="left"/>
              <w:rPr>
                <w:rFonts w:ascii="Candara" w:hAnsi="Candara"/>
              </w:rPr>
            </w:pPr>
            <w:r>
              <w:rPr>
                <w:rFonts w:ascii="Candara" w:hAnsi="Candara"/>
              </w:rPr>
              <w:t>Economics of Trade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594678C" w:rsidR="006F647C" w:rsidRPr="00B54668" w:rsidRDefault="0065425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573F377" w:rsidR="00CD17F1" w:rsidRPr="00B54668" w:rsidRDefault="0065425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703CFA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565F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841C642" w:rsidR="00864926" w:rsidRPr="00B54668" w:rsidRDefault="001565F2"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E5F993B" w:rsidR="00A1335D" w:rsidRPr="00B54668" w:rsidRDefault="001565F2"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48662AC" w14:textId="77777777" w:rsidR="00E857F8" w:rsidRDefault="001565F2"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239C2C66" w:rsidR="001565F2" w:rsidRPr="001565F2" w:rsidRDefault="001565F2" w:rsidP="00E857F8">
            <w:pPr>
              <w:spacing w:line="240" w:lineRule="auto"/>
              <w:contextualSpacing/>
              <w:jc w:val="left"/>
              <w:rPr>
                <w:rFonts w:ascii="Candara" w:hAnsi="Candara"/>
                <w:lang w:val="sr-Latn-RS"/>
              </w:rPr>
            </w:pPr>
            <w:r>
              <w:rPr>
                <w:rFonts w:ascii="Candara" w:hAnsi="Candara"/>
                <w:lang w:val="sr-Latn-RS"/>
              </w:rPr>
              <w:t>Svetlana Sokolov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2842C1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418C7B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2E1C44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Pr>
                <w:rFonts w:ascii="Candara" w:hAnsi="Candara"/>
              </w:rPr>
              <w:t xml:space="preserve">  Seminar</w:t>
            </w:r>
          </w:p>
          <w:p w14:paraId="5CC3830C" w14:textId="0E88821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8A12342" w14:textId="77777777" w:rsidR="00911529" w:rsidRDefault="001565F2" w:rsidP="00911529">
            <w:pPr>
              <w:spacing w:line="240" w:lineRule="auto"/>
              <w:contextualSpacing/>
              <w:jc w:val="left"/>
              <w:rPr>
                <w:rFonts w:ascii="Candara" w:hAnsi="Candara"/>
                <w:i/>
                <w:lang w:val="sr-Latn-RS"/>
              </w:rPr>
            </w:pPr>
            <w:r w:rsidRPr="001565F2">
              <w:rPr>
                <w:rFonts w:ascii="Candara" w:hAnsi="Candara"/>
                <w:i/>
                <w:lang w:val="sr-Latn-RS"/>
              </w:rPr>
              <w:t>Acquiring the knowledge about the scientific area of economics of trade, trade institutions, basic trends in modern trade, the functioning of wholesaling and retailing, trade policy, an application of innovation to trade, theory and practice of trade in developed market countries; enabling a student to critically think about the presented knowledge, and proposing new solutions with the purpose of improving our trade theory and practice by means of scientific truths.</w:t>
            </w:r>
          </w:p>
          <w:p w14:paraId="23A6C870" w14:textId="59C29136" w:rsidR="001565F2" w:rsidRPr="001565F2" w:rsidRDefault="001565F2" w:rsidP="00911529">
            <w:pPr>
              <w:spacing w:line="240" w:lineRule="auto"/>
              <w:contextualSpacing/>
              <w:jc w:val="left"/>
              <w:rPr>
                <w:rFonts w:ascii="Candara" w:hAnsi="Candara"/>
                <w:i/>
                <w:lang w:val="sr-Latn-RS"/>
              </w:rPr>
            </w:pPr>
            <w:r w:rsidRPr="001565F2">
              <w:rPr>
                <w:rFonts w:ascii="Candara" w:hAnsi="Candara"/>
                <w:i/>
                <w:lang w:val="sr-Latn-RS"/>
              </w:rPr>
              <w:t>Enabling a student to make adequate conclusions in the field of trade; mastering theoretical and methodological knowledge in the field of procurement and sales, theoretical and methodological aspects of negotiation and concluding purchase and sales contracts, theoretical and methodological processes and procedures of creating and tracking the purchase and sales documentation, theoretical and methodological aspects of the application of innovation in trading companies.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26207A8" w:rsidR="00B54668" w:rsidRPr="001565F2" w:rsidRDefault="001565F2" w:rsidP="001565F2">
            <w:pPr>
              <w:spacing w:line="240" w:lineRule="auto"/>
              <w:contextualSpacing/>
              <w:jc w:val="left"/>
              <w:rPr>
                <w:rFonts w:ascii="Candara" w:hAnsi="Candara"/>
                <w:i/>
                <w:lang w:val="sr-Latn-RS"/>
              </w:rPr>
            </w:pPr>
            <w:r w:rsidRPr="001565F2">
              <w:rPr>
                <w:rFonts w:ascii="Candara" w:hAnsi="Candara"/>
                <w:i/>
                <w:lang w:val="sr-Latn-RS"/>
              </w:rPr>
              <w:t xml:space="preserve">Theories of trade and trade institutions; Organisation and functioning of wholesaling and retailing; The basics of trade policy; Broad and narrow aspects of trade policy; Scientific and technological progress in trade; Innovation resulting from the scientific and technological progress; Models of electronic trade; Specificities of trade marketing mix  on the Internet; Prerequisites for the development of electronic trade in our country; A technical and technological component of quality in trade (ISO 9000); An environmental component of quality in trade (ISO 14000); The application of HACCP and "CE" marking in </w:t>
            </w:r>
            <w:r w:rsidRPr="001565F2">
              <w:rPr>
                <w:rFonts w:ascii="Candara" w:hAnsi="Candara"/>
                <w:i/>
                <w:lang w:val="sr-Latn-RS"/>
              </w:rPr>
              <w:lastRenderedPageBreak/>
              <w:t>trade; Marketing instrumentalisation of quality in trade; The harmonisation of the system of quality of trade of Serbia with the requirements of the European Union (EU)</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4E5F631" w:rsidR="001D3BF1" w:rsidRPr="004E562D" w:rsidRDefault="0065425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565F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C273BA2" w:rsidR="00E1222F" w:rsidRPr="004E562D" w:rsidRDefault="0065425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10CE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52282FA" w:rsidR="001F14FA" w:rsidRPr="001565F2" w:rsidRDefault="001565F2"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8078E1C" w:rsidR="001F14FA" w:rsidRDefault="001565F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DD3789" w:rsidR="001F14FA" w:rsidRDefault="001565F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4E3811E" w:rsidR="001F14FA" w:rsidRDefault="001565F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B915D" w14:textId="77777777" w:rsidR="00654255" w:rsidRDefault="00654255" w:rsidP="00864926">
      <w:pPr>
        <w:spacing w:after="0" w:line="240" w:lineRule="auto"/>
      </w:pPr>
      <w:r>
        <w:separator/>
      </w:r>
    </w:p>
  </w:endnote>
  <w:endnote w:type="continuationSeparator" w:id="0">
    <w:p w14:paraId="5FD291F1" w14:textId="77777777" w:rsidR="00654255" w:rsidRDefault="0065425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93601" w14:textId="77777777" w:rsidR="00654255" w:rsidRDefault="00654255" w:rsidP="00864926">
      <w:pPr>
        <w:spacing w:after="0" w:line="240" w:lineRule="auto"/>
      </w:pPr>
      <w:r>
        <w:separator/>
      </w:r>
    </w:p>
  </w:footnote>
  <w:footnote w:type="continuationSeparator" w:id="0">
    <w:p w14:paraId="6E2340A3" w14:textId="77777777" w:rsidR="00654255" w:rsidRDefault="0065425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65F2"/>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54255"/>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90439"/>
    <w:rsid w:val="00AF47A6"/>
    <w:rsid w:val="00B10CE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F0823-81A2-4959-855F-30AD4002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2016-04-25T13:29:00Z</dcterms:modified>
</cp:coreProperties>
</file>