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3E6E572" w:rsidR="00CD17F1" w:rsidRPr="00B54668" w:rsidRDefault="00963C4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D5F841F" w:rsidR="00864926" w:rsidRPr="00B54668" w:rsidRDefault="00872A2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C883B72" w:rsidR="00864926" w:rsidRPr="00B54668" w:rsidRDefault="00C43CB0"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104231" w:rsidR="00B50491" w:rsidRPr="00B54668" w:rsidRDefault="00963C43" w:rsidP="00E857F8">
            <w:pPr>
              <w:spacing w:line="240" w:lineRule="auto"/>
              <w:contextualSpacing/>
              <w:jc w:val="left"/>
              <w:rPr>
                <w:rFonts w:ascii="Candara" w:hAnsi="Candara"/>
              </w:rPr>
            </w:pPr>
            <w:r>
              <w:rPr>
                <w:rFonts w:ascii="Candara" w:hAnsi="Candara"/>
              </w:rPr>
              <w:t>English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85EA2D3" w:rsidR="006F647C" w:rsidRPr="00B54668" w:rsidRDefault="00FD2EA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6A1A809" w:rsidR="00CD17F1" w:rsidRPr="00B54668" w:rsidRDefault="00FD2EA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95ABC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63C4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ECCCF6" w:rsidR="00864926" w:rsidRPr="00B54668" w:rsidRDefault="00963C4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142CCFC" w:rsidR="00A1335D" w:rsidRPr="00B54668" w:rsidRDefault="00963C43"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ABEB02C" w:rsidR="00E857F8" w:rsidRPr="00963C43" w:rsidRDefault="00963C43"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7A520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939032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0F289AF" w14:textId="77777777" w:rsidR="00911529" w:rsidRDefault="00963C43" w:rsidP="00911529">
            <w:pPr>
              <w:spacing w:line="240" w:lineRule="auto"/>
              <w:contextualSpacing/>
              <w:jc w:val="left"/>
              <w:rPr>
                <w:rFonts w:ascii="Candara" w:hAnsi="Candara"/>
                <w:i/>
                <w:lang w:val="sr-Latn-RS"/>
              </w:rPr>
            </w:pPr>
            <w:r w:rsidRPr="00963C43">
              <w:rPr>
                <w:rFonts w:ascii="Candara" w:hAnsi="Candara"/>
                <w:i/>
                <w:lang w:val="sr-Latn-RS"/>
              </w:rPr>
              <w:t>Revising basic grammar structures of particular use in economic surroundings, getting introduced to texts related to economics, acquiring basic economic terms, acquiring improved writing and speaking skills, developing critical thinking and forming individual attitudes related to economic issues.</w:t>
            </w:r>
          </w:p>
          <w:p w14:paraId="23A6C870" w14:textId="3EDC74C0" w:rsidR="00963C43" w:rsidRPr="00963C43" w:rsidRDefault="00963C43" w:rsidP="00911529">
            <w:pPr>
              <w:spacing w:line="240" w:lineRule="auto"/>
              <w:contextualSpacing/>
              <w:jc w:val="left"/>
              <w:rPr>
                <w:rFonts w:ascii="Candara" w:hAnsi="Candara"/>
                <w:i/>
                <w:lang w:val="sr-Latn-RS"/>
              </w:rPr>
            </w:pPr>
            <w:r w:rsidRPr="00963C43">
              <w:rPr>
                <w:rFonts w:ascii="Candara" w:hAnsi="Candara"/>
                <w:i/>
                <w:lang w:val="sr-Latn-RS"/>
              </w:rPr>
              <w:t>Having successfully completed the curriculum, students are expected to use the most important grammatical and lexical structures efficiently and effectively, to use taught economic terminology in English, to accurately communicate both in writing and in speaking, to use foreign economic literature and handbooks, to analyse shorter economic texts and express their personal opinion related to economic issues without difficulty.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8246465" w:rsidR="00B54668" w:rsidRPr="00963C43" w:rsidRDefault="00963C43" w:rsidP="00963C43">
            <w:pPr>
              <w:spacing w:line="240" w:lineRule="auto"/>
              <w:contextualSpacing/>
              <w:jc w:val="left"/>
              <w:rPr>
                <w:rFonts w:ascii="Candara" w:hAnsi="Candara"/>
                <w:i/>
                <w:lang w:val="sr-Latn-RS"/>
              </w:rPr>
            </w:pPr>
            <w:r w:rsidRPr="00963C43">
              <w:rPr>
                <w:rFonts w:ascii="Candara" w:hAnsi="Candara"/>
                <w:i/>
                <w:lang w:val="sr-Latn-RS"/>
              </w:rPr>
              <w:t>The subject matter of economics, economic and free goods, micro- and macroeconomics, positive and normative economics, economic models and the need for abstraction; tenses: the Present Simple Tense and the Present Progressive Tense, The Past Simple Tense, The present Perfect Simple, Conditional Clauses (Types 0, 1, and 3), modal verbs, comparison of adjectives and parallel comparison, dependent prepostions related to economic texts, gerund and infinitive, inversion; synonyms, negative prefixes, word derivation, expressions with make, do, rise, raise, arise, countries, nationality words and possessive adjectives, types of diagrammatic presentations and diagrams.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ABD7592" w:rsidR="001D3BF1" w:rsidRPr="004E562D" w:rsidRDefault="00FD2EAF"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2220C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2220C5">
                  <w:rPr>
                    <w:rFonts w:ascii="MS Gothic" w:eastAsia="MS Gothic" w:hAnsi="MS Gothic" w:hint="eastAsia"/>
                  </w:rPr>
                  <w:t>☒</w:t>
                </w:r>
              </w:sdtContent>
            </w:sdt>
            <w:r w:rsidR="00E1222F" w:rsidRPr="004E562D">
              <w:rPr>
                <w:rFonts w:ascii="Candara" w:hAnsi="Candara"/>
              </w:rPr>
              <w:t xml:space="preserve">  Other ___</w:t>
            </w:r>
            <w:r w:rsidR="002220C5">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D2EA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C365BD" w:rsidR="001F14FA" w:rsidRPr="00963C43" w:rsidRDefault="00963C43"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E456F75" w:rsidR="001F14FA" w:rsidRDefault="00963C43"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8D186BE" w:rsidR="001F14FA" w:rsidRDefault="00963C43"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122C752" w:rsidR="001F14FA" w:rsidRDefault="00963C43"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DD133" w14:textId="77777777" w:rsidR="00FD2EAF" w:rsidRDefault="00FD2EAF" w:rsidP="00864926">
      <w:pPr>
        <w:spacing w:after="0" w:line="240" w:lineRule="auto"/>
      </w:pPr>
      <w:r>
        <w:separator/>
      </w:r>
    </w:p>
  </w:endnote>
  <w:endnote w:type="continuationSeparator" w:id="0">
    <w:p w14:paraId="3232CD16" w14:textId="77777777" w:rsidR="00FD2EAF" w:rsidRDefault="00FD2EA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EF765" w14:textId="77777777" w:rsidR="00FD2EAF" w:rsidRDefault="00FD2EAF" w:rsidP="00864926">
      <w:pPr>
        <w:spacing w:after="0" w:line="240" w:lineRule="auto"/>
      </w:pPr>
      <w:r>
        <w:separator/>
      </w:r>
    </w:p>
  </w:footnote>
  <w:footnote w:type="continuationSeparator" w:id="0">
    <w:p w14:paraId="40B56CBB" w14:textId="77777777" w:rsidR="00FD2EAF" w:rsidRDefault="00FD2EA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45F1"/>
    <w:rsid w:val="000F6001"/>
    <w:rsid w:val="001D3BF1"/>
    <w:rsid w:val="001D64D3"/>
    <w:rsid w:val="001F14FA"/>
    <w:rsid w:val="001F60E3"/>
    <w:rsid w:val="002220C5"/>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72A25"/>
    <w:rsid w:val="008A30CE"/>
    <w:rsid w:val="008B1D6B"/>
    <w:rsid w:val="008C31B7"/>
    <w:rsid w:val="00911529"/>
    <w:rsid w:val="00932B21"/>
    <w:rsid w:val="00963C43"/>
    <w:rsid w:val="00972302"/>
    <w:rsid w:val="0099059B"/>
    <w:rsid w:val="009906EA"/>
    <w:rsid w:val="009D3F5E"/>
    <w:rsid w:val="009F3F9F"/>
    <w:rsid w:val="00A10286"/>
    <w:rsid w:val="00A1335D"/>
    <w:rsid w:val="00AF47A6"/>
    <w:rsid w:val="00B50491"/>
    <w:rsid w:val="00B54668"/>
    <w:rsid w:val="00B60BDA"/>
    <w:rsid w:val="00B9521A"/>
    <w:rsid w:val="00BD3504"/>
    <w:rsid w:val="00C43CB0"/>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2EA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4D581-051B-4E63-87B1-25E69919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2016-04-25T14:12:00Z</dcterms:modified>
</cp:coreProperties>
</file>