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FEB6D23" w:rsidR="00CD17F1" w:rsidRPr="00B54668" w:rsidRDefault="00402BEF">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C15D495" w:rsidR="00864926" w:rsidRPr="00B54668" w:rsidRDefault="00395614"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Accounting, Auditing and Financial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1FD40F8"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14CE1AD2" w:rsidR="00B50491" w:rsidRPr="00B54668" w:rsidRDefault="00402BEF" w:rsidP="00E857F8">
            <w:pPr>
              <w:spacing w:line="240" w:lineRule="auto"/>
              <w:contextualSpacing/>
              <w:jc w:val="left"/>
              <w:rPr>
                <w:rFonts w:ascii="Candara" w:hAnsi="Candara"/>
              </w:rPr>
            </w:pPr>
            <w:r>
              <w:rPr>
                <w:rFonts w:ascii="Candara" w:hAnsi="Candara"/>
              </w:rPr>
              <w:t>Business Law</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139D03B" w:rsidR="006F647C" w:rsidRPr="00B54668" w:rsidRDefault="00A63973"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402BEF">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17D51CB" w:rsidR="00CD17F1" w:rsidRPr="00B54668" w:rsidRDefault="00A63973"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402BEF">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6C3855F"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402BEF">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45E07224" w:rsidR="00864926" w:rsidRPr="00B54668" w:rsidRDefault="00402BEF"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4E87A6D2" w:rsidR="00A1335D" w:rsidRPr="00B54668" w:rsidRDefault="00402BEF"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33543539" w14:textId="77777777" w:rsidR="00402BEF" w:rsidRDefault="00402BEF" w:rsidP="00E857F8">
            <w:pPr>
              <w:spacing w:line="240" w:lineRule="auto"/>
              <w:contextualSpacing/>
              <w:jc w:val="left"/>
              <w:rPr>
                <w:rFonts w:ascii="Candara" w:hAnsi="Candara"/>
                <w:lang w:val="sr-Latn-RS"/>
              </w:rPr>
            </w:pPr>
            <w:r>
              <w:rPr>
                <w:rFonts w:ascii="Candara" w:hAnsi="Candara"/>
                <w:lang w:val="sr-Latn-RS"/>
              </w:rPr>
              <w:t>Dragana Radenković Jocić</w:t>
            </w:r>
          </w:p>
          <w:p w14:paraId="1CC7D17D" w14:textId="202372DF" w:rsidR="00402BEF" w:rsidRPr="00402BEF" w:rsidRDefault="00402BEF" w:rsidP="00E857F8">
            <w:pPr>
              <w:spacing w:line="240" w:lineRule="auto"/>
              <w:contextualSpacing/>
              <w:jc w:val="left"/>
              <w:rPr>
                <w:rFonts w:ascii="Candara" w:hAnsi="Candara"/>
                <w:lang w:val="sr-Latn-RS"/>
              </w:rPr>
            </w:pPr>
            <w:r>
              <w:rPr>
                <w:rFonts w:ascii="Candara" w:hAnsi="Candara"/>
                <w:lang w:val="sr-Latn-RS"/>
              </w:rPr>
              <w:t>Tamara Milenković Kerković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08A992F"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C6C25E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402BEF">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5688E80D"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402BEF">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F4E6173" w:rsidR="00603117" w:rsidRPr="00402BEF" w:rsidRDefault="00603117" w:rsidP="003B32A9">
            <w:pPr>
              <w:spacing w:line="240" w:lineRule="auto"/>
              <w:contextualSpacing/>
              <w:jc w:val="left"/>
              <w:rPr>
                <w:rFonts w:ascii="Candara" w:hAnsi="Candara"/>
                <w:lang w:val="sr-Latn-RS"/>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402BEF">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71769480" w14:textId="77777777" w:rsidR="00911529" w:rsidRDefault="00402BEF" w:rsidP="00911529">
            <w:pPr>
              <w:spacing w:line="240" w:lineRule="auto"/>
              <w:contextualSpacing/>
              <w:jc w:val="left"/>
              <w:rPr>
                <w:rFonts w:ascii="Candara" w:hAnsi="Candara"/>
                <w:i/>
              </w:rPr>
            </w:pPr>
            <w:r w:rsidRPr="00402BEF">
              <w:rPr>
                <w:rFonts w:ascii="Candara" w:hAnsi="Candara"/>
                <w:i/>
              </w:rPr>
              <w:t xml:space="preserve">Giving basic information on Business Law. Addressing legal issues of a national legal system </w:t>
            </w:r>
            <w:proofErr w:type="gramStart"/>
            <w:r w:rsidRPr="00402BEF">
              <w:rPr>
                <w:rFonts w:ascii="Candara" w:hAnsi="Candara"/>
                <w:i/>
              </w:rPr>
              <w:t>and  legal</w:t>
            </w:r>
            <w:proofErr w:type="gramEnd"/>
            <w:r w:rsidRPr="00402BEF">
              <w:rPr>
                <w:rFonts w:ascii="Candara" w:hAnsi="Candara"/>
                <w:i/>
              </w:rPr>
              <w:t xml:space="preserve"> concepts and mechanisms, national corporate law, contract law, commercial contracts, banking transactions and financial securities.  </w:t>
            </w:r>
          </w:p>
          <w:p w14:paraId="12BB1410" w14:textId="77777777" w:rsidR="00402BEF" w:rsidRDefault="00402BEF" w:rsidP="00402BEF">
            <w:pPr>
              <w:spacing w:line="240" w:lineRule="auto"/>
              <w:contextualSpacing/>
              <w:jc w:val="left"/>
              <w:rPr>
                <w:rFonts w:ascii="Candara" w:hAnsi="Candara"/>
                <w:i/>
              </w:rPr>
            </w:pPr>
            <w:r w:rsidRPr="00402BEF">
              <w:rPr>
                <w:rFonts w:ascii="Candara" w:hAnsi="Candara"/>
                <w:i/>
              </w:rPr>
              <w:t xml:space="preserve">The development of students' legal culture and the ability to individually make legal conclusions based on legal sources and legal principles.                                                                                                        </w:t>
            </w:r>
          </w:p>
          <w:p w14:paraId="685776DE" w14:textId="2DFD6B00" w:rsidR="00402BEF" w:rsidRPr="00402BEF" w:rsidRDefault="00402BEF" w:rsidP="00402BEF">
            <w:pPr>
              <w:spacing w:line="240" w:lineRule="auto"/>
              <w:contextualSpacing/>
              <w:jc w:val="left"/>
              <w:rPr>
                <w:rFonts w:ascii="Candara" w:hAnsi="Candara"/>
                <w:i/>
              </w:rPr>
            </w:pPr>
            <w:r w:rsidRPr="00402BEF">
              <w:rPr>
                <w:rFonts w:ascii="Candara" w:hAnsi="Candara"/>
                <w:i/>
              </w:rPr>
              <w:t xml:space="preserve"> Making students qualified for proper decision making in the </w:t>
            </w:r>
            <w:proofErr w:type="gramStart"/>
            <w:r w:rsidRPr="00402BEF">
              <w:rPr>
                <w:rFonts w:ascii="Candara" w:hAnsi="Candara"/>
                <w:i/>
              </w:rPr>
              <w:t>field  of</w:t>
            </w:r>
            <w:proofErr w:type="gramEnd"/>
            <w:r w:rsidRPr="00402BEF">
              <w:rPr>
                <w:rFonts w:ascii="Candara" w:hAnsi="Candara"/>
                <w:i/>
              </w:rPr>
              <w:t xml:space="preserve"> law.</w:t>
            </w:r>
          </w:p>
          <w:p w14:paraId="7E781D74" w14:textId="77777777" w:rsidR="00402BEF" w:rsidRPr="00402BEF" w:rsidRDefault="00402BEF" w:rsidP="00402BEF">
            <w:pPr>
              <w:spacing w:line="240" w:lineRule="auto"/>
              <w:contextualSpacing/>
              <w:jc w:val="left"/>
              <w:rPr>
                <w:rFonts w:ascii="Candara" w:hAnsi="Candara"/>
                <w:i/>
              </w:rPr>
            </w:pPr>
            <w:r w:rsidRPr="00402BEF">
              <w:rPr>
                <w:rFonts w:ascii="Candara" w:hAnsi="Candara"/>
                <w:i/>
              </w:rPr>
              <w:t>Mastering the skills necessary for case analyses.</w:t>
            </w:r>
          </w:p>
          <w:p w14:paraId="23A6C870" w14:textId="602E1FF7" w:rsidR="00402BEF" w:rsidRPr="00B54668" w:rsidRDefault="00402BEF" w:rsidP="00402BEF">
            <w:pPr>
              <w:spacing w:line="240" w:lineRule="auto"/>
              <w:contextualSpacing/>
              <w:jc w:val="left"/>
              <w:rPr>
                <w:rFonts w:ascii="Candara" w:hAnsi="Candara"/>
                <w:i/>
              </w:rPr>
            </w:pPr>
            <w:r w:rsidRPr="00402BEF">
              <w:rPr>
                <w:rFonts w:ascii="Candara" w:hAnsi="Candara"/>
                <w:i/>
              </w:rPr>
              <w:t>Mastering negotiating skills in the field of contract law, banking law and corporate law.                                                                                                                                          Enabling students to negotiate, conclude and interpret commercial contracts, and to select appropriate contracts, banking and securities law instruments.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0A4A0BC" w:rsidR="00B54668" w:rsidRPr="00402BEF" w:rsidRDefault="00402BEF" w:rsidP="00402BEF">
            <w:pPr>
              <w:spacing w:line="240" w:lineRule="auto"/>
              <w:contextualSpacing/>
              <w:jc w:val="left"/>
              <w:rPr>
                <w:rFonts w:ascii="Candara" w:hAnsi="Candara"/>
                <w:i/>
              </w:rPr>
            </w:pPr>
            <w:r w:rsidRPr="00402BEF">
              <w:rPr>
                <w:rFonts w:ascii="Candara" w:hAnsi="Candara"/>
                <w:i/>
              </w:rPr>
              <w:t>Basics of Law, basics of property law, corporate law, insolvency law, basics of industrial property law and competition law, basics of contract law - obligation law (contracts, damages, elements, interpretation, a breach of contract, an assignment), commercial contracts, banking transactions (origins, development and typology of banking contracts, credit, deposit and service contracts in banking), securities (bill of exchange, cheque, shares, bill of lading).</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709B625" w:rsidR="001D3BF1" w:rsidRPr="004E562D" w:rsidRDefault="00A63973"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402BEF">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29FF32F" w:rsidR="00E1222F" w:rsidRPr="004E562D" w:rsidRDefault="00A63973"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395614">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bookmarkStart w:id="0" w:name="_GoBack"/>
            <w:bookmarkEnd w:id="0"/>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A9DA812" w:rsidR="001F14FA" w:rsidRPr="00402BEF" w:rsidRDefault="00402BEF"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1D45937B" w:rsidR="001F14FA" w:rsidRDefault="00402BEF"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E13B359" w:rsidR="001F14FA" w:rsidRDefault="00402BEF"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137A077" w:rsidR="001F14FA" w:rsidRDefault="00402BEF"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3C0F0" w14:textId="77777777" w:rsidR="00A63973" w:rsidRDefault="00A63973" w:rsidP="00864926">
      <w:pPr>
        <w:spacing w:after="0" w:line="240" w:lineRule="auto"/>
      </w:pPr>
      <w:r>
        <w:separator/>
      </w:r>
    </w:p>
  </w:endnote>
  <w:endnote w:type="continuationSeparator" w:id="0">
    <w:p w14:paraId="1859BF01" w14:textId="77777777" w:rsidR="00A63973" w:rsidRDefault="00A63973"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51DFB" w14:textId="77777777" w:rsidR="00A63973" w:rsidRDefault="00A63973" w:rsidP="00864926">
      <w:pPr>
        <w:spacing w:after="0" w:line="240" w:lineRule="auto"/>
      </w:pPr>
      <w:r>
        <w:separator/>
      </w:r>
    </w:p>
  </w:footnote>
  <w:footnote w:type="continuationSeparator" w:id="0">
    <w:p w14:paraId="6AF1949E" w14:textId="77777777" w:rsidR="00A63973" w:rsidRDefault="00A63973"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95614"/>
    <w:rsid w:val="003B32A9"/>
    <w:rsid w:val="003C177A"/>
    <w:rsid w:val="00402BEF"/>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83FA8"/>
    <w:rsid w:val="00792CB4"/>
    <w:rsid w:val="00864926"/>
    <w:rsid w:val="008A30CE"/>
    <w:rsid w:val="008B1D6B"/>
    <w:rsid w:val="008C31B7"/>
    <w:rsid w:val="00911529"/>
    <w:rsid w:val="00932B21"/>
    <w:rsid w:val="00972302"/>
    <w:rsid w:val="009906EA"/>
    <w:rsid w:val="009D3F5E"/>
    <w:rsid w:val="009F3F9F"/>
    <w:rsid w:val="00A10286"/>
    <w:rsid w:val="00A1335D"/>
    <w:rsid w:val="00A63973"/>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F8E447-05A7-423E-A973-3844865B3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6</cp:revision>
  <cp:lastPrinted>2015-12-23T11:47:00Z</cp:lastPrinted>
  <dcterms:created xsi:type="dcterms:W3CDTF">2016-03-15T09:41:00Z</dcterms:created>
  <dcterms:modified xsi:type="dcterms:W3CDTF">2016-04-25T12:57:00Z</dcterms:modified>
</cp:coreProperties>
</file>