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73F1B" w:rsidR="00CD17F1" w:rsidRPr="00B54668" w:rsidRDefault="00033A7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9CFA07" w:rsidR="00864926" w:rsidRPr="00B54668" w:rsidRDefault="00033A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F2844B" w:rsidR="00864926" w:rsidRPr="00B54668" w:rsidRDefault="00784D30"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D02040" w:rsidR="00B50491" w:rsidRPr="00B54668" w:rsidRDefault="00033A72" w:rsidP="00E857F8">
            <w:pPr>
              <w:spacing w:line="240" w:lineRule="auto"/>
              <w:contextualSpacing/>
              <w:jc w:val="left"/>
              <w:rPr>
                <w:rFonts w:ascii="Candara" w:hAnsi="Candara"/>
              </w:rPr>
            </w:pPr>
            <w:r>
              <w:rPr>
                <w:rFonts w:ascii="Candara" w:hAnsi="Candara"/>
              </w:rPr>
              <w:t>Regional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2F88C5" w:rsidR="006F647C" w:rsidRPr="00B54668" w:rsidRDefault="00C709D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83B81A8" w:rsidR="00CD17F1" w:rsidRPr="00B54668" w:rsidRDefault="00C709D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FA06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3A7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FDCE0EB" w:rsidR="00864926" w:rsidRPr="00B54668" w:rsidRDefault="00033A7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7AD8B71" w:rsidR="00A1335D" w:rsidRPr="00B54668" w:rsidRDefault="00033A7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CB2008" w14:textId="77777777" w:rsidR="00E857F8" w:rsidRDefault="00033A72" w:rsidP="00E857F8">
            <w:pPr>
              <w:spacing w:line="240" w:lineRule="auto"/>
              <w:contextualSpacing/>
              <w:jc w:val="left"/>
              <w:rPr>
                <w:rFonts w:ascii="Candara" w:hAnsi="Candara"/>
                <w:lang w:val="sr-Latn-RS"/>
              </w:rPr>
            </w:pPr>
            <w:r>
              <w:rPr>
                <w:rFonts w:ascii="Candara" w:hAnsi="Candara"/>
                <w:lang w:val="sr-Latn-RS"/>
              </w:rPr>
              <w:t>Zoran Aranđelović</w:t>
            </w:r>
          </w:p>
          <w:p w14:paraId="1CC7D17D" w14:textId="154B450F" w:rsidR="00033A72" w:rsidRPr="00033A72" w:rsidRDefault="00033A72" w:rsidP="00E857F8">
            <w:pPr>
              <w:spacing w:line="240" w:lineRule="auto"/>
              <w:contextualSpacing/>
              <w:jc w:val="left"/>
              <w:rPr>
                <w:rFonts w:ascii="Candara" w:hAnsi="Candara"/>
                <w:lang w:val="sr-Latn-RS"/>
              </w:rPr>
            </w:pPr>
            <w:r>
              <w:rPr>
                <w:rFonts w:ascii="Candara" w:hAnsi="Candara"/>
                <w:lang w:val="sr-Latn-RS"/>
              </w:rPr>
              <w:t>Živorad Gligorijević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6988C4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772B8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979738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788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7888">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B5423C" w14:textId="77777777" w:rsidR="00033A72" w:rsidRPr="00033A72" w:rsidRDefault="00033A72" w:rsidP="00033A72">
            <w:pPr>
              <w:spacing w:line="240" w:lineRule="auto"/>
              <w:contextualSpacing/>
              <w:jc w:val="left"/>
              <w:rPr>
                <w:rFonts w:ascii="Candara" w:hAnsi="Candara"/>
                <w:i/>
                <w:lang w:val="sr-Latn-RS"/>
              </w:rPr>
            </w:pPr>
            <w:r w:rsidRPr="00033A72">
              <w:rPr>
                <w:rFonts w:ascii="Candara" w:hAnsi="Candara"/>
                <w:i/>
                <w:lang w:val="sr-Latn-RS"/>
              </w:rPr>
              <w:t>To familiarize students with the theoretical foundations of regional development and make them acquire knowledge of the theoretical concepts of regional development, current and future regional</w:t>
            </w:r>
          </w:p>
          <w:p w14:paraId="112F0CBD" w14:textId="77777777" w:rsidR="00911529" w:rsidRDefault="00033A72" w:rsidP="00033A72">
            <w:pPr>
              <w:spacing w:line="240" w:lineRule="auto"/>
              <w:contextualSpacing/>
              <w:jc w:val="left"/>
              <w:rPr>
                <w:rFonts w:ascii="Candara" w:hAnsi="Candara"/>
                <w:i/>
                <w:lang w:val="sr-Latn-RS"/>
              </w:rPr>
            </w:pPr>
            <w:r w:rsidRPr="00033A72">
              <w:rPr>
                <w:rFonts w:ascii="Candara" w:hAnsi="Candara"/>
                <w:i/>
                <w:lang w:val="sr-Latn-RS"/>
              </w:rPr>
              <w:t>Serbia's development and regional development within the European Union.</w:t>
            </w:r>
          </w:p>
          <w:p w14:paraId="23A6C870" w14:textId="60975AAB" w:rsidR="00033A72" w:rsidRPr="00033A72" w:rsidRDefault="00033A72" w:rsidP="00033A72">
            <w:pPr>
              <w:spacing w:line="240" w:lineRule="auto"/>
              <w:contextualSpacing/>
              <w:jc w:val="left"/>
              <w:rPr>
                <w:rFonts w:ascii="Candara" w:hAnsi="Candara"/>
                <w:i/>
                <w:lang w:val="sr-Latn-RS"/>
              </w:rPr>
            </w:pPr>
            <w:r w:rsidRPr="00033A72">
              <w:rPr>
                <w:rFonts w:ascii="Candara" w:hAnsi="Candara"/>
                <w:i/>
                <w:lang w:val="sr-Latn-RS"/>
              </w:rPr>
              <w:t>Successful examination of the discipline that will allow students to understand the theoretical foundations of regional development, the essence of regional development, to  master skills in understanding and interpreting recent trends in regional development and to adopt a conceptual framework for the analysis and assessment of regional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9199014" w:rsidR="00B54668" w:rsidRPr="00033A72" w:rsidRDefault="00033A72" w:rsidP="00E857F8">
            <w:pPr>
              <w:tabs>
                <w:tab w:val="left" w:pos="360"/>
              </w:tabs>
              <w:spacing w:after="0" w:line="240" w:lineRule="auto"/>
              <w:jc w:val="left"/>
              <w:rPr>
                <w:rFonts w:ascii="Candara" w:hAnsi="Candara"/>
                <w:i/>
                <w:lang w:val="sr-Latn-RS"/>
              </w:rPr>
            </w:pPr>
            <w:r w:rsidRPr="00033A72">
              <w:rPr>
                <w:rFonts w:ascii="Candara" w:hAnsi="Candara"/>
                <w:i/>
                <w:lang w:val="sr-Latn-RS"/>
              </w:rPr>
              <w:t>Regional economics as a discipline; The concept and essence of regional development; Theoretical concepts on regional development; Definition and typology of economic regions; Regionalization - the process of forming the region; Basic characteristics of the regional development of Serbia; Regional development industry of Serbia; Regional development of agriculture of Serbia; Regional tourism development of Serbia; The scale of regional disproportions in Serbia - analysis of the situation; Factors and conditions of regional development of Serbia; Regionalization of the Republic of Serbia; Economic-system basis for regional development of Serbia; Institutional assumptions regional development of Serbia; Regional development in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E30238A" w:rsidR="001D3BF1" w:rsidRPr="004E562D" w:rsidRDefault="00C709D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3A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99C17EB" w:rsidR="00E1222F" w:rsidRPr="004E562D" w:rsidRDefault="00C709D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D7D6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7D05D05" w:rsidR="001F14FA" w:rsidRPr="00033A72" w:rsidRDefault="00033A7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BE6B18A" w:rsidR="001F14FA" w:rsidRDefault="00033A7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359FC6" w:rsidR="001F14FA" w:rsidRDefault="00033A7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F8D5446" w:rsidR="001F14FA" w:rsidRDefault="00033A7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86D2" w14:textId="77777777" w:rsidR="00C709D5" w:rsidRDefault="00C709D5" w:rsidP="00864926">
      <w:pPr>
        <w:spacing w:after="0" w:line="240" w:lineRule="auto"/>
      </w:pPr>
      <w:r>
        <w:separator/>
      </w:r>
    </w:p>
  </w:endnote>
  <w:endnote w:type="continuationSeparator" w:id="0">
    <w:p w14:paraId="1C216575" w14:textId="77777777" w:rsidR="00C709D5" w:rsidRDefault="00C709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BCA9" w14:textId="77777777" w:rsidR="00C709D5" w:rsidRDefault="00C709D5" w:rsidP="00864926">
      <w:pPr>
        <w:spacing w:after="0" w:line="240" w:lineRule="auto"/>
      </w:pPr>
      <w:r>
        <w:separator/>
      </w:r>
    </w:p>
  </w:footnote>
  <w:footnote w:type="continuationSeparator" w:id="0">
    <w:p w14:paraId="773DBC30" w14:textId="77777777" w:rsidR="00C709D5" w:rsidRDefault="00C709D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72"/>
    <w:rsid w:val="00033AAA"/>
    <w:rsid w:val="000F6001"/>
    <w:rsid w:val="001D3BF1"/>
    <w:rsid w:val="001D64D3"/>
    <w:rsid w:val="001F14FA"/>
    <w:rsid w:val="001F60E3"/>
    <w:rsid w:val="002319B6"/>
    <w:rsid w:val="00315601"/>
    <w:rsid w:val="00323176"/>
    <w:rsid w:val="00396FEE"/>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4D30"/>
    <w:rsid w:val="00792CB4"/>
    <w:rsid w:val="00864926"/>
    <w:rsid w:val="00887888"/>
    <w:rsid w:val="00893BCB"/>
    <w:rsid w:val="008A30CE"/>
    <w:rsid w:val="008B1D6B"/>
    <w:rsid w:val="008C31B7"/>
    <w:rsid w:val="00911529"/>
    <w:rsid w:val="00932B21"/>
    <w:rsid w:val="00972302"/>
    <w:rsid w:val="009906EA"/>
    <w:rsid w:val="009D3F5E"/>
    <w:rsid w:val="009D7D63"/>
    <w:rsid w:val="009F3F9F"/>
    <w:rsid w:val="00A10286"/>
    <w:rsid w:val="00A1335D"/>
    <w:rsid w:val="00AF47A6"/>
    <w:rsid w:val="00B50491"/>
    <w:rsid w:val="00B54668"/>
    <w:rsid w:val="00B9521A"/>
    <w:rsid w:val="00BD3504"/>
    <w:rsid w:val="00C63234"/>
    <w:rsid w:val="00C709D5"/>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00C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F832-83B8-4165-A898-7AF469EC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2016-04-22T11:22:00Z</dcterms:modified>
</cp:coreProperties>
</file>