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146272" w:rsidRDefault="00E71A0B" w:rsidP="00E71A0B">
      <w:pPr>
        <w:spacing w:after="0"/>
        <w:ind w:left="1089"/>
        <w:rPr>
          <w:rFonts w:ascii="Candara" w:hAnsi="Candara"/>
          <w:lang w:val="sr-Latn-R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2456CB" w:rsidR="00CD17F1" w:rsidRPr="00B54668" w:rsidRDefault="0014627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8226636" w:rsidR="00864926" w:rsidRPr="00B54668" w:rsidRDefault="0014627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32B7682" w:rsidR="00864926" w:rsidRPr="00B54668" w:rsidRDefault="00146272" w:rsidP="00E857F8">
            <w:pPr>
              <w:spacing w:line="240" w:lineRule="auto"/>
              <w:contextualSpacing/>
              <w:jc w:val="left"/>
              <w:rPr>
                <w:rFonts w:ascii="Candara" w:hAnsi="Candara"/>
              </w:rPr>
            </w:pPr>
            <w:r>
              <w:rPr>
                <w:rFonts w:ascii="Candara" w:hAnsi="Candara"/>
              </w:rPr>
              <w:t>Finance, Banking and Insurance</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56E2E0C" w:rsidR="00B50491" w:rsidRPr="00B54668" w:rsidRDefault="00146272" w:rsidP="00E857F8">
            <w:pPr>
              <w:spacing w:line="240" w:lineRule="auto"/>
              <w:contextualSpacing/>
              <w:jc w:val="left"/>
              <w:rPr>
                <w:rFonts w:ascii="Candara" w:hAnsi="Candara"/>
              </w:rPr>
            </w:pPr>
            <w:r>
              <w:rPr>
                <w:rFonts w:ascii="Candara" w:hAnsi="Candara"/>
              </w:rPr>
              <w:t>Monetary and Fiscal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74F7B8C" w:rsidR="006F647C" w:rsidRPr="00B54668" w:rsidRDefault="0000322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4627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C5F78DA" w:rsidR="00CD17F1" w:rsidRPr="00B54668" w:rsidRDefault="0000322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4627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A7A8AA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4627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A253AD3" w:rsidR="00864926" w:rsidRPr="00146272" w:rsidRDefault="00146272" w:rsidP="00E857F8">
            <w:pPr>
              <w:spacing w:line="240" w:lineRule="auto"/>
              <w:contextualSpacing/>
              <w:jc w:val="left"/>
              <w:rPr>
                <w:rFonts w:ascii="Candara" w:hAnsi="Candara"/>
                <w:lang w:val="sr-Latn-RS"/>
              </w:rPr>
            </w:pPr>
            <w:r>
              <w:rPr>
                <w:rFonts w:ascii="Candara" w:hAnsi="Candara"/>
                <w:lang w:val="sr-Latn-RS"/>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14E7F8D" w:rsidR="00A1335D" w:rsidRPr="00B54668" w:rsidRDefault="00146272"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2341D90" w14:textId="77777777" w:rsidR="00E857F8" w:rsidRDefault="00146272" w:rsidP="00E857F8">
            <w:pPr>
              <w:spacing w:line="240" w:lineRule="auto"/>
              <w:contextualSpacing/>
              <w:jc w:val="left"/>
              <w:rPr>
                <w:rFonts w:ascii="Candara" w:hAnsi="Candara"/>
              </w:rPr>
            </w:pPr>
            <w:r>
              <w:rPr>
                <w:rFonts w:ascii="Candara" w:hAnsi="Candara"/>
              </w:rPr>
              <w:t>Jadranka N. Đurović-Todorović</w:t>
            </w:r>
          </w:p>
          <w:p w14:paraId="1CC7D17D" w14:textId="06CEA457" w:rsidR="00146272" w:rsidRPr="00B54668" w:rsidRDefault="00146272" w:rsidP="00E857F8">
            <w:pPr>
              <w:spacing w:line="240" w:lineRule="auto"/>
              <w:contextualSpacing/>
              <w:jc w:val="left"/>
              <w:rPr>
                <w:rFonts w:ascii="Candara" w:hAnsi="Candara"/>
              </w:rPr>
            </w:pPr>
            <w:r>
              <w:rPr>
                <w:rFonts w:ascii="Candara" w:hAnsi="Candara"/>
              </w:rPr>
              <w:t>Marina S.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45EF534"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B56E6F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4627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5CC837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5779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94FDF25" w14:textId="77777777" w:rsidR="00911529" w:rsidRDefault="00146272" w:rsidP="00911529">
            <w:pPr>
              <w:spacing w:line="240" w:lineRule="auto"/>
              <w:contextualSpacing/>
              <w:jc w:val="left"/>
              <w:rPr>
                <w:rFonts w:ascii="Candara" w:hAnsi="Candara"/>
                <w:i/>
                <w:lang w:val="sr-Latn-RS"/>
              </w:rPr>
            </w:pPr>
            <w:r w:rsidRPr="00146272">
              <w:rPr>
                <w:rFonts w:ascii="Candara" w:hAnsi="Candara"/>
                <w:i/>
                <w:lang w:val="sr-Latn-RS"/>
              </w:rPr>
              <w:t>Training students for understanding the problems of modern money and its influence on economic trends, mastering the skills of interpretation monetary report, to enable students to understand and interpret monetary measures and instruments for conducting monetary policy, enable students for understanding the problems of public finance and its impact on economic developments, consideration the structure of public expenditures, mastering the skills of interpretation of tax regulations and tax solutions, mastering the skills of accounting obligations on the basis of various forms of taxation and contributions, understanding of the problems of public debt management and training of students for the understanding and interpretation of the budget, its structure and execution.</w:t>
            </w:r>
          </w:p>
          <w:p w14:paraId="23A6C870" w14:textId="594D7569" w:rsidR="00146272" w:rsidRPr="00146272" w:rsidRDefault="00146272" w:rsidP="00911529">
            <w:pPr>
              <w:spacing w:line="240" w:lineRule="auto"/>
              <w:contextualSpacing/>
              <w:jc w:val="left"/>
              <w:rPr>
                <w:rFonts w:ascii="Candara" w:hAnsi="Candara"/>
                <w:i/>
                <w:lang w:val="sr-Latn-RS"/>
              </w:rPr>
            </w:pPr>
            <w:r w:rsidRPr="00146272">
              <w:rPr>
                <w:rFonts w:ascii="Candara" w:hAnsi="Candara"/>
                <w:i/>
                <w:lang w:val="sr-Latn-RS"/>
              </w:rPr>
              <w:t>Knowledge of terminology in the field of monetary economics and public finance, correctly interpreting monetary developments, the skill of interpreting and applying the regulations and provisions related to the conduct of monetary and fiscal policies, analysis of budget revenues and expenditures.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87CA449" w:rsidR="00B54668" w:rsidRPr="00146272" w:rsidRDefault="00146272" w:rsidP="00146272">
            <w:pPr>
              <w:spacing w:line="240" w:lineRule="auto"/>
              <w:contextualSpacing/>
              <w:jc w:val="left"/>
              <w:rPr>
                <w:rFonts w:ascii="Candara" w:hAnsi="Candara"/>
                <w:i/>
                <w:lang w:val="sr-Latn-RS"/>
              </w:rPr>
            </w:pPr>
            <w:r w:rsidRPr="00146272">
              <w:rPr>
                <w:rFonts w:ascii="Candara" w:hAnsi="Candara"/>
                <w:i/>
                <w:lang w:val="sr-Latn-RS"/>
              </w:rPr>
              <w:t xml:space="preserve">Analysis of the shape and structure of modern money, a comparative analysis of the attitudes of monetary theory on selected issues, identifying problems in the conduct of monetary policy, the monetary policy strategy - the basics, the analysis of money demand, analysis anti-inflation strategies, transmission mechanisms of monetary policy - the basics of the public </w:t>
            </w:r>
            <w:r w:rsidRPr="00146272">
              <w:rPr>
                <w:rFonts w:ascii="Candara" w:hAnsi="Candara"/>
                <w:i/>
                <w:lang w:val="sr-Latn-RS"/>
              </w:rPr>
              <w:lastRenderedPageBreak/>
              <w:t>expenditure structure modern tax system, the effects of taxation, fiscal importance of customs duties, taxes and contributions, quasi-fiscal revenues, public debt policy, methodology development, adoption and execution of the budget and the importance of extra-budgetary institutions in the current budgetary practice.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484A745" w:rsidR="001D3BF1" w:rsidRPr="004E562D" w:rsidRDefault="0000322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4627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FF6840B" w:rsidR="00E1222F" w:rsidRPr="004E562D" w:rsidRDefault="0000322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42B0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11CE1E" w:rsidR="001F14FA" w:rsidRPr="00146272" w:rsidRDefault="00146272"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AB06226" w:rsidR="001F14FA" w:rsidRDefault="00146272"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BB221D2" w:rsidR="001F14FA" w:rsidRDefault="0014627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1D3CC0" w:rsidR="001F14FA" w:rsidRDefault="0014627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1829D" w14:textId="77777777" w:rsidR="00003220" w:rsidRDefault="00003220" w:rsidP="00864926">
      <w:pPr>
        <w:spacing w:after="0" w:line="240" w:lineRule="auto"/>
      </w:pPr>
      <w:r>
        <w:separator/>
      </w:r>
    </w:p>
  </w:endnote>
  <w:endnote w:type="continuationSeparator" w:id="0">
    <w:p w14:paraId="581BED4D" w14:textId="77777777" w:rsidR="00003220" w:rsidRDefault="0000322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7DDF6" w14:textId="77777777" w:rsidR="00003220" w:rsidRDefault="00003220" w:rsidP="00864926">
      <w:pPr>
        <w:spacing w:after="0" w:line="240" w:lineRule="auto"/>
      </w:pPr>
      <w:r>
        <w:separator/>
      </w:r>
    </w:p>
  </w:footnote>
  <w:footnote w:type="continuationSeparator" w:id="0">
    <w:p w14:paraId="01E70439" w14:textId="77777777" w:rsidR="00003220" w:rsidRDefault="0000322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3220"/>
    <w:rsid w:val="00007B05"/>
    <w:rsid w:val="00033AAA"/>
    <w:rsid w:val="000F6001"/>
    <w:rsid w:val="00146272"/>
    <w:rsid w:val="001D3BF1"/>
    <w:rsid w:val="001D64D3"/>
    <w:rsid w:val="001F14FA"/>
    <w:rsid w:val="001F60E3"/>
    <w:rsid w:val="002319B6"/>
    <w:rsid w:val="00257790"/>
    <w:rsid w:val="00315601"/>
    <w:rsid w:val="00323176"/>
    <w:rsid w:val="003B32A9"/>
    <w:rsid w:val="003B3CA0"/>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42B0D"/>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D2EF-98CD-4D2A-B948-C554677C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6</cp:revision>
  <cp:lastPrinted>2015-12-23T11:47:00Z</cp:lastPrinted>
  <dcterms:created xsi:type="dcterms:W3CDTF">2016-03-15T09:41:00Z</dcterms:created>
  <dcterms:modified xsi:type="dcterms:W3CDTF">2016-04-22T11:21:00Z</dcterms:modified>
</cp:coreProperties>
</file>