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3A2D0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2603498" w:rsidR="00CD17F1" w:rsidRPr="00B54668" w:rsidRDefault="00EB5FD9">
            <w:pPr>
              <w:suppressAutoHyphens w:val="0"/>
              <w:spacing w:after="200" w:line="276" w:lineRule="auto"/>
              <w:jc w:val="left"/>
              <w:rPr>
                <w:rFonts w:ascii="Candara" w:hAnsi="Candara"/>
              </w:rPr>
            </w:pPr>
            <w:r w:rsidRPr="001C4123">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74C55A" w:rsidR="00864926" w:rsidRPr="00B54668" w:rsidRDefault="00C241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C3EAD4" w:rsidR="00864926" w:rsidRPr="00B54668" w:rsidRDefault="00C241AA"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14BEC1" w:rsidR="00B50491" w:rsidRPr="00B54668" w:rsidRDefault="00C241AA" w:rsidP="00E857F8">
            <w:pPr>
              <w:spacing w:line="240" w:lineRule="auto"/>
              <w:contextualSpacing/>
              <w:jc w:val="left"/>
              <w:rPr>
                <w:rFonts w:ascii="Candara" w:hAnsi="Candara"/>
              </w:rPr>
            </w:pPr>
            <w:r>
              <w:rPr>
                <w:rFonts w:ascii="Candara" w:hAnsi="Candara"/>
              </w:rPr>
              <w:t>Geography of World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EC9233" w:rsidR="006F647C" w:rsidRPr="00B54668" w:rsidRDefault="00431C7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736AB8" w:rsidR="00CD17F1" w:rsidRPr="00B54668" w:rsidRDefault="00431C7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8A72B5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241A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3658A3" w:rsidR="00864926" w:rsidRPr="00B54668" w:rsidRDefault="00C241A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08479A9" w:rsidR="00A1335D" w:rsidRPr="00C241AA" w:rsidRDefault="00C241AA" w:rsidP="00E857F8">
            <w:pPr>
              <w:spacing w:line="240" w:lineRule="auto"/>
              <w:contextualSpacing/>
              <w:jc w:val="left"/>
              <w:rPr>
                <w:rFonts w:ascii="Candara" w:hAnsi="Candara"/>
                <w:lang w:val="sr-Latn-RS"/>
              </w:rPr>
            </w:pPr>
            <w:r>
              <w:rPr>
                <w:rFonts w:ascii="Candara" w:hAnsi="Candara"/>
                <w:lang w:val="sr-Latn-RS"/>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F7F23AB" w:rsidR="00E857F8" w:rsidRPr="00C241AA" w:rsidRDefault="00C241AA" w:rsidP="00C241AA">
            <w:pPr>
              <w:spacing w:line="240" w:lineRule="auto"/>
              <w:contextualSpacing/>
              <w:jc w:val="left"/>
              <w:rPr>
                <w:rFonts w:ascii="Candara" w:hAnsi="Candara"/>
                <w:lang w:val="sr-Latn-RS"/>
              </w:rPr>
            </w:pPr>
            <w:r>
              <w:rPr>
                <w:rFonts w:ascii="Candara" w:hAnsi="Candara"/>
              </w:rPr>
              <w:t>Milan Spasojević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F83C4C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18432D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C122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0A0ACD" w14:textId="77777777" w:rsidR="00FF52D3" w:rsidRDefault="003A2D09" w:rsidP="00FF52D3">
            <w:pPr>
              <w:spacing w:line="240" w:lineRule="auto"/>
              <w:contextualSpacing/>
              <w:jc w:val="left"/>
              <w:rPr>
                <w:rFonts w:ascii="Candara" w:hAnsi="Candara"/>
                <w:i/>
              </w:rPr>
            </w:pPr>
            <w:r w:rsidRPr="003A2D09">
              <w:rPr>
                <w:rFonts w:ascii="Candara" w:hAnsi="Candara"/>
                <w:i/>
              </w:rPr>
              <w:t>This doctoral course allows understanding of contemporary megatrends development  in the global space affecting the compression of space and  time, transforming the current fragmented space in the comprehensive system of global relations. It will be considered a new geospatial structure that is incurred  as a result of having technological and geopolitical changes over the last two decades.</w:t>
            </w:r>
          </w:p>
          <w:p w14:paraId="2141E855" w14:textId="77777777" w:rsidR="003A2D09" w:rsidRPr="003A2D09" w:rsidRDefault="003A2D09" w:rsidP="003A2D09">
            <w:pPr>
              <w:spacing w:line="240" w:lineRule="auto"/>
              <w:contextualSpacing/>
              <w:jc w:val="left"/>
              <w:rPr>
                <w:rFonts w:ascii="Candara" w:hAnsi="Candara"/>
                <w:i/>
              </w:rPr>
            </w:pPr>
            <w:r w:rsidRPr="003A2D09">
              <w:rPr>
                <w:rFonts w:ascii="Candara" w:hAnsi="Candara"/>
                <w:i/>
              </w:rPr>
              <w:t>Successful study of this discipline will provide the student  to:</w:t>
            </w:r>
          </w:p>
          <w:p w14:paraId="787AB7FA" w14:textId="77777777" w:rsidR="003A2D09" w:rsidRPr="003A2D09" w:rsidRDefault="003A2D09" w:rsidP="003A2D09">
            <w:pPr>
              <w:spacing w:line="240" w:lineRule="auto"/>
              <w:contextualSpacing/>
              <w:jc w:val="left"/>
              <w:rPr>
                <w:rFonts w:ascii="Candara" w:hAnsi="Candara"/>
                <w:i/>
              </w:rPr>
            </w:pPr>
            <w:r w:rsidRPr="003A2D09">
              <w:rPr>
                <w:rFonts w:ascii="Candara" w:hAnsi="Candara"/>
                <w:i/>
              </w:rPr>
              <w:t>- Understand the new global structure of the world economy,</w:t>
            </w:r>
          </w:p>
          <w:p w14:paraId="16F0ED61" w14:textId="77777777" w:rsidR="003A2D09" w:rsidRPr="003A2D09" w:rsidRDefault="003A2D09" w:rsidP="003A2D09">
            <w:pPr>
              <w:spacing w:line="240" w:lineRule="auto"/>
              <w:contextualSpacing/>
              <w:jc w:val="left"/>
              <w:rPr>
                <w:rFonts w:ascii="Candara" w:hAnsi="Candara"/>
                <w:i/>
              </w:rPr>
            </w:pPr>
            <w:r w:rsidRPr="003A2D09">
              <w:rPr>
                <w:rFonts w:ascii="Candara" w:hAnsi="Candara"/>
                <w:i/>
              </w:rPr>
              <w:t>- Analyzing the effects of globalization on the undeveloped and newly industrialized countries</w:t>
            </w:r>
          </w:p>
          <w:p w14:paraId="33CF69F2" w14:textId="77777777" w:rsidR="003A2D09" w:rsidRPr="003A2D09" w:rsidRDefault="003A2D09" w:rsidP="003A2D09">
            <w:pPr>
              <w:spacing w:line="240" w:lineRule="auto"/>
              <w:contextualSpacing/>
              <w:jc w:val="left"/>
              <w:rPr>
                <w:rFonts w:ascii="Candara" w:hAnsi="Candara"/>
                <w:i/>
              </w:rPr>
            </w:pPr>
            <w:r w:rsidRPr="003A2D09">
              <w:rPr>
                <w:rFonts w:ascii="Candara" w:hAnsi="Candara"/>
                <w:i/>
              </w:rPr>
              <w:t>- Understand the limitations of growth from the aspect of demographic and ecological limitation</w:t>
            </w:r>
          </w:p>
          <w:p w14:paraId="23A6C870" w14:textId="37203C3C" w:rsidR="003A2D09" w:rsidRPr="00B54668" w:rsidRDefault="003A2D09" w:rsidP="003A2D09">
            <w:pPr>
              <w:spacing w:line="240" w:lineRule="auto"/>
              <w:contextualSpacing/>
              <w:jc w:val="left"/>
              <w:rPr>
                <w:rFonts w:ascii="Candara" w:hAnsi="Candara"/>
                <w:i/>
              </w:rPr>
            </w:pPr>
            <w:r w:rsidRPr="003A2D09">
              <w:rPr>
                <w:rFonts w:ascii="Candara" w:hAnsi="Candara"/>
                <w:i/>
              </w:rPr>
              <w:t>- Adopt a conceptual framework for the analysis and assessment of the effects of global processes on national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E2E7F65" w14:textId="5CC41A0E" w:rsidR="003A2D09" w:rsidRPr="003A2D09" w:rsidRDefault="003A2D09" w:rsidP="003A2D09">
            <w:pPr>
              <w:tabs>
                <w:tab w:val="left" w:pos="360"/>
              </w:tabs>
              <w:spacing w:after="0" w:line="240" w:lineRule="auto"/>
              <w:jc w:val="left"/>
              <w:rPr>
                <w:rFonts w:ascii="Candara" w:hAnsi="Candara"/>
                <w:i/>
              </w:rPr>
            </w:pPr>
            <w:r w:rsidRPr="003A2D09">
              <w:rPr>
                <w:rFonts w:ascii="Candara" w:hAnsi="Candara"/>
                <w:i/>
              </w:rPr>
              <w:t>Global and regional spatial models of economic development</w:t>
            </w:r>
          </w:p>
          <w:p w14:paraId="78DA078D" w14:textId="77777777" w:rsidR="003A2D09" w:rsidRPr="003A2D09" w:rsidRDefault="003A2D09" w:rsidP="003A2D09">
            <w:pPr>
              <w:tabs>
                <w:tab w:val="left" w:pos="360"/>
              </w:tabs>
              <w:spacing w:after="0" w:line="240" w:lineRule="auto"/>
              <w:jc w:val="left"/>
              <w:rPr>
                <w:rFonts w:ascii="Candara" w:hAnsi="Candara"/>
                <w:i/>
              </w:rPr>
            </w:pPr>
            <w:r w:rsidRPr="003A2D09">
              <w:rPr>
                <w:rFonts w:ascii="Candara" w:hAnsi="Candara"/>
                <w:i/>
              </w:rPr>
              <w:t>Spatial distribution of the wealth of poverty</w:t>
            </w:r>
          </w:p>
          <w:p w14:paraId="5F609F76" w14:textId="77777777" w:rsidR="003A2D09" w:rsidRPr="003A2D09" w:rsidRDefault="003A2D09" w:rsidP="003A2D09">
            <w:pPr>
              <w:tabs>
                <w:tab w:val="left" w:pos="360"/>
              </w:tabs>
              <w:spacing w:after="0" w:line="240" w:lineRule="auto"/>
              <w:jc w:val="left"/>
              <w:rPr>
                <w:rFonts w:ascii="Candara" w:hAnsi="Candara"/>
                <w:i/>
              </w:rPr>
            </w:pPr>
            <w:r w:rsidRPr="003A2D09">
              <w:rPr>
                <w:rFonts w:ascii="Candara" w:hAnsi="Candara"/>
                <w:i/>
              </w:rPr>
              <w:t>Space-time convergence</w:t>
            </w:r>
          </w:p>
          <w:p w14:paraId="18D259CC" w14:textId="77777777" w:rsidR="003A2D09" w:rsidRPr="003A2D09" w:rsidRDefault="003A2D09" w:rsidP="003A2D09">
            <w:pPr>
              <w:tabs>
                <w:tab w:val="left" w:pos="360"/>
              </w:tabs>
              <w:spacing w:after="0" w:line="240" w:lineRule="auto"/>
              <w:jc w:val="left"/>
              <w:rPr>
                <w:rFonts w:ascii="Candara" w:hAnsi="Candara"/>
                <w:i/>
              </w:rPr>
            </w:pPr>
            <w:r w:rsidRPr="003A2D09">
              <w:rPr>
                <w:rFonts w:ascii="Candara" w:hAnsi="Candara"/>
                <w:i/>
              </w:rPr>
              <w:t xml:space="preserve"> Environment protection and sustainable economic development</w:t>
            </w:r>
          </w:p>
          <w:p w14:paraId="58CB981C" w14:textId="2DD6A5B0" w:rsidR="003A2D09" w:rsidRPr="003A2D09" w:rsidRDefault="003A2D09" w:rsidP="003A2D09">
            <w:pPr>
              <w:tabs>
                <w:tab w:val="left" w:pos="360"/>
              </w:tabs>
              <w:spacing w:after="0" w:line="240" w:lineRule="auto"/>
              <w:jc w:val="left"/>
              <w:rPr>
                <w:rFonts w:ascii="Candara" w:hAnsi="Candara"/>
                <w:i/>
              </w:rPr>
            </w:pPr>
            <w:r w:rsidRPr="003A2D09">
              <w:rPr>
                <w:rFonts w:ascii="Candara" w:hAnsi="Candara"/>
                <w:i/>
              </w:rPr>
              <w:lastRenderedPageBreak/>
              <w:t>The carrying capacity of the planet</w:t>
            </w:r>
          </w:p>
          <w:p w14:paraId="12694A32" w14:textId="5B52C4CD" w:rsidR="00B54668" w:rsidRPr="00FF52D3" w:rsidRDefault="003A2D09" w:rsidP="003A2D09">
            <w:pPr>
              <w:tabs>
                <w:tab w:val="left" w:pos="360"/>
              </w:tabs>
              <w:spacing w:after="0" w:line="240" w:lineRule="auto"/>
              <w:jc w:val="left"/>
              <w:rPr>
                <w:rFonts w:ascii="Candara" w:hAnsi="Candara"/>
                <w:i/>
              </w:rPr>
            </w:pPr>
            <w:r w:rsidRPr="003A2D09">
              <w:rPr>
                <w:rFonts w:ascii="Candara" w:hAnsi="Candara"/>
                <w:i/>
              </w:rPr>
              <w:t>A network world centres and metropolitan areas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5CCE547" w:rsidR="001D3BF1" w:rsidRPr="004E562D" w:rsidRDefault="00431C7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E278D12" w:rsidR="00E1222F" w:rsidRPr="004E562D" w:rsidRDefault="00431C7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6547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CE8FD9" w:rsidR="001F14FA" w:rsidRDefault="00EB5FD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003A8E9" w:rsidR="001F14FA" w:rsidRDefault="00EB5FD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2714F80" w:rsidR="001F14FA" w:rsidRDefault="00EB5FD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F7F58" w14:textId="77777777" w:rsidR="00431C70" w:rsidRDefault="00431C70" w:rsidP="00864926">
      <w:pPr>
        <w:spacing w:after="0" w:line="240" w:lineRule="auto"/>
      </w:pPr>
      <w:r>
        <w:separator/>
      </w:r>
    </w:p>
  </w:endnote>
  <w:endnote w:type="continuationSeparator" w:id="0">
    <w:p w14:paraId="4EB8EBD0" w14:textId="77777777" w:rsidR="00431C70" w:rsidRDefault="00431C7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E2C50" w14:textId="77777777" w:rsidR="00431C70" w:rsidRDefault="00431C70" w:rsidP="00864926">
      <w:pPr>
        <w:spacing w:after="0" w:line="240" w:lineRule="auto"/>
      </w:pPr>
      <w:r>
        <w:separator/>
      </w:r>
    </w:p>
  </w:footnote>
  <w:footnote w:type="continuationSeparator" w:id="0">
    <w:p w14:paraId="40BAC2CA" w14:textId="77777777" w:rsidR="00431C70" w:rsidRDefault="00431C7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2ED8"/>
    <w:rsid w:val="00165476"/>
    <w:rsid w:val="001D3BF1"/>
    <w:rsid w:val="001D64D3"/>
    <w:rsid w:val="001F14FA"/>
    <w:rsid w:val="001F60E3"/>
    <w:rsid w:val="00210E86"/>
    <w:rsid w:val="002319B6"/>
    <w:rsid w:val="00315601"/>
    <w:rsid w:val="00323176"/>
    <w:rsid w:val="003A2D09"/>
    <w:rsid w:val="003B32A9"/>
    <w:rsid w:val="003C1224"/>
    <w:rsid w:val="003C177A"/>
    <w:rsid w:val="003D613E"/>
    <w:rsid w:val="00406F80"/>
    <w:rsid w:val="00431C7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729F5"/>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241AA"/>
    <w:rsid w:val="00C63234"/>
    <w:rsid w:val="00CA6D81"/>
    <w:rsid w:val="00CC23C3"/>
    <w:rsid w:val="00CD17F1"/>
    <w:rsid w:val="00D92F39"/>
    <w:rsid w:val="00DA1BAB"/>
    <w:rsid w:val="00DB43CC"/>
    <w:rsid w:val="00E1222F"/>
    <w:rsid w:val="00E47B95"/>
    <w:rsid w:val="00E5013A"/>
    <w:rsid w:val="00E60599"/>
    <w:rsid w:val="00E71A0B"/>
    <w:rsid w:val="00E8188A"/>
    <w:rsid w:val="00E857F8"/>
    <w:rsid w:val="00EA7E0C"/>
    <w:rsid w:val="00EB5FD9"/>
    <w:rsid w:val="00EC53EE"/>
    <w:rsid w:val="00F06AFA"/>
    <w:rsid w:val="00F237EB"/>
    <w:rsid w:val="00F56373"/>
    <w:rsid w:val="00F742D3"/>
    <w:rsid w:val="00FE66C2"/>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37EFE-6A6B-4352-B706-98FA2898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2016-04-22T11:12:00Z</dcterms:modified>
</cp:coreProperties>
</file>