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90EC0B0" w:rsidR="00CD17F1" w:rsidRPr="00B54668" w:rsidRDefault="00152DC2">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8640FF7" w:rsidR="00864926" w:rsidRPr="00B54668" w:rsidRDefault="00152DC2" w:rsidP="00E857F8">
            <w:pPr>
              <w:spacing w:line="240" w:lineRule="auto"/>
              <w:contextualSpacing/>
              <w:jc w:val="left"/>
              <w:rPr>
                <w:rFonts w:ascii="Candara" w:hAnsi="Candara"/>
                <w:b/>
                <w:color w:val="548DD4" w:themeColor="text2" w:themeTint="99"/>
                <w:sz w:val="24"/>
                <w:szCs w:val="24"/>
              </w:rPr>
            </w:pPr>
            <w:r w:rsidRPr="00152DC2">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502BF6E" w:rsidR="00864926" w:rsidRPr="00B54668" w:rsidRDefault="00152DC2" w:rsidP="00E857F8">
            <w:pPr>
              <w:spacing w:line="240" w:lineRule="auto"/>
              <w:contextualSpacing/>
              <w:jc w:val="left"/>
              <w:rPr>
                <w:rFonts w:ascii="Candara" w:hAnsi="Candara"/>
              </w:rPr>
            </w:pPr>
            <w:r w:rsidRPr="00152DC2">
              <w:rPr>
                <w:rFonts w:ascii="Candara" w:hAnsi="Candara"/>
              </w:rPr>
              <w:t>Business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92D0676" w:rsidR="00B50491" w:rsidRPr="00B54668" w:rsidRDefault="00152DC2" w:rsidP="00E857F8">
            <w:pPr>
              <w:spacing w:line="240" w:lineRule="auto"/>
              <w:contextualSpacing/>
              <w:jc w:val="left"/>
              <w:rPr>
                <w:rFonts w:ascii="Candara" w:hAnsi="Candara"/>
              </w:rPr>
            </w:pPr>
            <w:r w:rsidRPr="00152DC2">
              <w:rPr>
                <w:rFonts w:ascii="Candara" w:hAnsi="Candara"/>
              </w:rPr>
              <w:t>Career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5CD36BF" w:rsidR="006F647C" w:rsidRPr="00B54668" w:rsidRDefault="009B5E85"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152DC2">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24EF77E" w:rsidR="00CD17F1" w:rsidRPr="00B54668" w:rsidRDefault="009B5E85"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152DC2">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03E19318"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152DC2">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5769DC0" w:rsidR="00864926" w:rsidRPr="00B54668" w:rsidRDefault="00152DC2"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28EB0D5" w:rsidR="00A1335D" w:rsidRPr="00B54668" w:rsidRDefault="00152DC2"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193A8339" w:rsidR="00E857F8" w:rsidRPr="00B54668" w:rsidRDefault="00152DC2" w:rsidP="00152DC2">
            <w:pPr>
              <w:spacing w:line="240" w:lineRule="auto"/>
              <w:contextualSpacing/>
              <w:jc w:val="left"/>
              <w:rPr>
                <w:rFonts w:ascii="Candara" w:hAnsi="Candara"/>
              </w:rPr>
            </w:pPr>
            <w:r>
              <w:t xml:space="preserve">Radenko Milojević </w:t>
            </w:r>
            <w:r>
              <w:br/>
              <w:t xml:space="preserve">Bilјana Đorđević </w:t>
            </w:r>
            <w:r>
              <w:br/>
              <w:t>Marija Radosavlјević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382BF0E7"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52DC2">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01D3D3D4"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795BEE">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F3092A5" w14:textId="77777777" w:rsidR="00911529" w:rsidRDefault="00152DC2" w:rsidP="00911529">
            <w:pPr>
              <w:spacing w:line="240" w:lineRule="auto"/>
              <w:contextualSpacing/>
              <w:jc w:val="left"/>
              <w:rPr>
                <w:rFonts w:ascii="Candara" w:hAnsi="Candara"/>
                <w:i/>
              </w:rPr>
            </w:pPr>
            <w:r w:rsidRPr="00152DC2">
              <w:rPr>
                <w:rFonts w:ascii="Candara" w:hAnsi="Candara"/>
                <w:i/>
              </w:rPr>
              <w:t>Introduction to the contemporary concepts of career development as well as the factors that shape the general context in which career is building and developing; understanding the relationship between human resource management in organizations and career management; learning about the stages of career management as well as the stages in career development; acquiring knowledge for competently performing tasks from this area in organizations of various types.</w:t>
            </w:r>
          </w:p>
          <w:p w14:paraId="23A6C870" w14:textId="4BE1202A" w:rsidR="00152DC2" w:rsidRPr="00B54668" w:rsidRDefault="00152DC2" w:rsidP="00911529">
            <w:pPr>
              <w:spacing w:line="240" w:lineRule="auto"/>
              <w:contextualSpacing/>
              <w:jc w:val="left"/>
              <w:rPr>
                <w:rFonts w:ascii="Candara" w:hAnsi="Candara"/>
                <w:i/>
              </w:rPr>
            </w:pPr>
            <w:r w:rsidRPr="00152DC2">
              <w:rPr>
                <w:rFonts w:ascii="Candara" w:hAnsi="Candara"/>
                <w:i/>
              </w:rPr>
              <w:t>Getting the knowledge about the modern concepts in the field of career management. Using the acquired knowledge and skills for setting realistic career goals and choosing the effective strategies for their achievement.</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41DEDA2A" w14:textId="77777777" w:rsidR="00152DC2" w:rsidRPr="00152DC2" w:rsidRDefault="00152DC2" w:rsidP="00152DC2">
            <w:pPr>
              <w:tabs>
                <w:tab w:val="left" w:pos="360"/>
              </w:tabs>
              <w:spacing w:after="0" w:line="240" w:lineRule="auto"/>
              <w:jc w:val="left"/>
              <w:rPr>
                <w:rFonts w:ascii="Candara" w:hAnsi="Candara"/>
                <w:b/>
              </w:rPr>
            </w:pPr>
            <w:r w:rsidRPr="00152DC2">
              <w:rPr>
                <w:rFonts w:ascii="Candara" w:hAnsi="Candara"/>
                <w:b/>
              </w:rPr>
              <w:t>The concept of career (defining similarities and differences with the concept of the work)</w:t>
            </w:r>
          </w:p>
          <w:p w14:paraId="1D645CDE" w14:textId="77777777" w:rsidR="00152DC2" w:rsidRPr="00152DC2" w:rsidRDefault="00152DC2" w:rsidP="00152DC2">
            <w:pPr>
              <w:tabs>
                <w:tab w:val="left" w:pos="360"/>
              </w:tabs>
              <w:spacing w:after="0" w:line="240" w:lineRule="auto"/>
              <w:jc w:val="left"/>
              <w:rPr>
                <w:rFonts w:ascii="Candara" w:hAnsi="Candara"/>
                <w:b/>
              </w:rPr>
            </w:pPr>
            <w:r w:rsidRPr="00152DC2">
              <w:rPr>
                <w:rFonts w:ascii="Candara" w:hAnsi="Candara"/>
                <w:b/>
              </w:rPr>
              <w:t>Factors of career</w:t>
            </w:r>
          </w:p>
          <w:p w14:paraId="2E4B81CC" w14:textId="77777777" w:rsidR="00152DC2" w:rsidRPr="00152DC2" w:rsidRDefault="00152DC2" w:rsidP="00152DC2">
            <w:pPr>
              <w:tabs>
                <w:tab w:val="left" w:pos="360"/>
              </w:tabs>
              <w:spacing w:after="0" w:line="240" w:lineRule="auto"/>
              <w:jc w:val="left"/>
              <w:rPr>
                <w:rFonts w:ascii="Candara" w:hAnsi="Candara"/>
                <w:b/>
              </w:rPr>
            </w:pPr>
            <w:r w:rsidRPr="00152DC2">
              <w:rPr>
                <w:rFonts w:ascii="Candara" w:hAnsi="Candara"/>
                <w:b/>
              </w:rPr>
              <w:t>Characteristics of traditional and contermporary career with a focus on contemporary models of career</w:t>
            </w:r>
          </w:p>
          <w:p w14:paraId="21BF3E16" w14:textId="77777777" w:rsidR="00152DC2" w:rsidRPr="00152DC2" w:rsidRDefault="00152DC2" w:rsidP="00152DC2">
            <w:pPr>
              <w:tabs>
                <w:tab w:val="left" w:pos="360"/>
              </w:tabs>
              <w:spacing w:after="0" w:line="240" w:lineRule="auto"/>
              <w:jc w:val="left"/>
              <w:rPr>
                <w:rFonts w:ascii="Candara" w:hAnsi="Candara"/>
                <w:b/>
              </w:rPr>
            </w:pPr>
            <w:r w:rsidRPr="00152DC2">
              <w:rPr>
                <w:rFonts w:ascii="Candara" w:hAnsi="Candara"/>
                <w:b/>
              </w:rPr>
              <w:t>The theoretical framework of contemporary career</w:t>
            </w:r>
          </w:p>
          <w:p w14:paraId="40BD96B4" w14:textId="77777777" w:rsidR="00152DC2" w:rsidRPr="00152DC2" w:rsidRDefault="00152DC2" w:rsidP="00152DC2">
            <w:pPr>
              <w:tabs>
                <w:tab w:val="left" w:pos="360"/>
              </w:tabs>
              <w:spacing w:after="0" w:line="240" w:lineRule="auto"/>
              <w:jc w:val="left"/>
              <w:rPr>
                <w:rFonts w:ascii="Candara" w:hAnsi="Candara"/>
                <w:b/>
              </w:rPr>
            </w:pPr>
            <w:r w:rsidRPr="00152DC2">
              <w:rPr>
                <w:rFonts w:ascii="Candara" w:hAnsi="Candara"/>
                <w:b/>
              </w:rPr>
              <w:t>Relationship between human resource management and career management</w:t>
            </w:r>
          </w:p>
          <w:p w14:paraId="444B4085" w14:textId="77777777" w:rsidR="00152DC2" w:rsidRPr="00152DC2" w:rsidRDefault="00152DC2" w:rsidP="00152DC2">
            <w:pPr>
              <w:tabs>
                <w:tab w:val="left" w:pos="360"/>
              </w:tabs>
              <w:spacing w:after="0" w:line="240" w:lineRule="auto"/>
              <w:jc w:val="left"/>
              <w:rPr>
                <w:rFonts w:ascii="Candara" w:hAnsi="Candara"/>
                <w:b/>
              </w:rPr>
            </w:pPr>
            <w:r w:rsidRPr="00152DC2">
              <w:rPr>
                <w:rFonts w:ascii="Candara" w:hAnsi="Candara"/>
                <w:b/>
              </w:rPr>
              <w:t>Conceptual and operational goals in career</w:t>
            </w:r>
          </w:p>
          <w:p w14:paraId="15F712F3" w14:textId="77777777" w:rsidR="00152DC2" w:rsidRPr="00152DC2" w:rsidRDefault="00152DC2" w:rsidP="00152DC2">
            <w:pPr>
              <w:tabs>
                <w:tab w:val="left" w:pos="360"/>
              </w:tabs>
              <w:spacing w:after="0" w:line="240" w:lineRule="auto"/>
              <w:jc w:val="left"/>
              <w:rPr>
                <w:rFonts w:ascii="Candara" w:hAnsi="Candara"/>
                <w:b/>
              </w:rPr>
            </w:pPr>
            <w:r w:rsidRPr="00152DC2">
              <w:rPr>
                <w:rFonts w:ascii="Candara" w:hAnsi="Candara"/>
                <w:b/>
              </w:rPr>
              <w:t>Strategies for achieving career goals</w:t>
            </w:r>
          </w:p>
          <w:p w14:paraId="429EA595" w14:textId="77777777" w:rsidR="00152DC2" w:rsidRPr="00152DC2" w:rsidRDefault="00152DC2" w:rsidP="00152DC2">
            <w:pPr>
              <w:tabs>
                <w:tab w:val="left" w:pos="360"/>
              </w:tabs>
              <w:spacing w:after="0" w:line="240" w:lineRule="auto"/>
              <w:jc w:val="left"/>
              <w:rPr>
                <w:rFonts w:ascii="Candara" w:hAnsi="Candara"/>
                <w:b/>
              </w:rPr>
            </w:pPr>
            <w:r w:rsidRPr="00152DC2">
              <w:rPr>
                <w:rFonts w:ascii="Candara" w:hAnsi="Candara"/>
                <w:b/>
              </w:rPr>
              <w:lastRenderedPageBreak/>
              <w:t>Career success (definition and evaluation mechanism)</w:t>
            </w:r>
          </w:p>
          <w:p w14:paraId="5B430C89" w14:textId="77777777" w:rsidR="00152DC2" w:rsidRPr="00152DC2" w:rsidRDefault="00152DC2" w:rsidP="00152DC2">
            <w:pPr>
              <w:tabs>
                <w:tab w:val="left" w:pos="360"/>
              </w:tabs>
              <w:spacing w:after="0" w:line="240" w:lineRule="auto"/>
              <w:jc w:val="left"/>
              <w:rPr>
                <w:rFonts w:ascii="Candara" w:hAnsi="Candara"/>
                <w:b/>
              </w:rPr>
            </w:pPr>
            <w:r w:rsidRPr="00152DC2">
              <w:rPr>
                <w:rFonts w:ascii="Candara" w:hAnsi="Candara"/>
                <w:b/>
              </w:rPr>
              <w:t>The factors for career success</w:t>
            </w:r>
          </w:p>
          <w:p w14:paraId="3644C195" w14:textId="77777777" w:rsidR="00152DC2" w:rsidRPr="00152DC2" w:rsidRDefault="00152DC2" w:rsidP="00152DC2">
            <w:pPr>
              <w:tabs>
                <w:tab w:val="left" w:pos="360"/>
              </w:tabs>
              <w:spacing w:after="0" w:line="240" w:lineRule="auto"/>
              <w:jc w:val="left"/>
              <w:rPr>
                <w:rFonts w:ascii="Candara" w:hAnsi="Candara"/>
                <w:b/>
              </w:rPr>
            </w:pPr>
            <w:r w:rsidRPr="00152DC2">
              <w:rPr>
                <w:rFonts w:ascii="Candara" w:hAnsi="Candara"/>
                <w:b/>
              </w:rPr>
              <w:t>Stages in career development (the role of organizations and individuals)</w:t>
            </w:r>
          </w:p>
          <w:p w14:paraId="12694A32" w14:textId="06C3347E" w:rsidR="00B54668" w:rsidRPr="00B54668" w:rsidRDefault="00152DC2" w:rsidP="00152DC2">
            <w:pPr>
              <w:tabs>
                <w:tab w:val="left" w:pos="360"/>
              </w:tabs>
              <w:spacing w:after="0" w:line="240" w:lineRule="auto"/>
              <w:jc w:val="left"/>
              <w:rPr>
                <w:rFonts w:ascii="Candara" w:hAnsi="Candara"/>
                <w:b/>
              </w:rPr>
            </w:pPr>
            <w:r w:rsidRPr="00152DC2">
              <w:rPr>
                <w:rFonts w:ascii="Candara" w:hAnsi="Candara"/>
                <w:b/>
              </w:rPr>
              <w:t>Current issues in the field of career management (managing stress, careers of couples, entrepreneurial career)</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8ADA7E6" w:rsidR="001D3BF1" w:rsidRPr="004E562D" w:rsidRDefault="009B5E85"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52DC2">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22DA5B35" w:rsidR="00E1222F" w:rsidRPr="004E562D" w:rsidRDefault="009B5E85"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427ADA">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90F0DC8" w:rsidR="001F14FA" w:rsidRDefault="00152DC2"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190625B" w:rsidR="001F14FA" w:rsidRDefault="00152DC2"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B1A3FCF" w:rsidR="001F14FA" w:rsidRDefault="00152DC2"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01C8B" w14:textId="77777777" w:rsidR="009B5E85" w:rsidRDefault="009B5E85" w:rsidP="00864926">
      <w:pPr>
        <w:spacing w:after="0" w:line="240" w:lineRule="auto"/>
      </w:pPr>
      <w:r>
        <w:separator/>
      </w:r>
    </w:p>
  </w:endnote>
  <w:endnote w:type="continuationSeparator" w:id="0">
    <w:p w14:paraId="556E5AF5" w14:textId="77777777" w:rsidR="009B5E85" w:rsidRDefault="009B5E8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AF019" w14:textId="77777777" w:rsidR="009B5E85" w:rsidRDefault="009B5E85" w:rsidP="00864926">
      <w:pPr>
        <w:spacing w:after="0" w:line="240" w:lineRule="auto"/>
      </w:pPr>
      <w:r>
        <w:separator/>
      </w:r>
    </w:p>
  </w:footnote>
  <w:footnote w:type="continuationSeparator" w:id="0">
    <w:p w14:paraId="4FA68BD3" w14:textId="77777777" w:rsidR="009B5E85" w:rsidRDefault="009B5E85"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52DC2"/>
    <w:rsid w:val="001D3BF1"/>
    <w:rsid w:val="001D64D3"/>
    <w:rsid w:val="001F14FA"/>
    <w:rsid w:val="001F60E3"/>
    <w:rsid w:val="002319B6"/>
    <w:rsid w:val="00315601"/>
    <w:rsid w:val="00323176"/>
    <w:rsid w:val="00353A8F"/>
    <w:rsid w:val="003B32A9"/>
    <w:rsid w:val="003C177A"/>
    <w:rsid w:val="00406F80"/>
    <w:rsid w:val="00427ADA"/>
    <w:rsid w:val="00431EFA"/>
    <w:rsid w:val="00493925"/>
    <w:rsid w:val="004D1C7E"/>
    <w:rsid w:val="004E562D"/>
    <w:rsid w:val="005A5D38"/>
    <w:rsid w:val="005B0885"/>
    <w:rsid w:val="005B64BF"/>
    <w:rsid w:val="005D46D7"/>
    <w:rsid w:val="00603117"/>
    <w:rsid w:val="0069043C"/>
    <w:rsid w:val="006E40AE"/>
    <w:rsid w:val="006F647C"/>
    <w:rsid w:val="00783C57"/>
    <w:rsid w:val="00792CB4"/>
    <w:rsid w:val="00795BEE"/>
    <w:rsid w:val="00864926"/>
    <w:rsid w:val="008A30CE"/>
    <w:rsid w:val="008B1D6B"/>
    <w:rsid w:val="008C31B7"/>
    <w:rsid w:val="00911529"/>
    <w:rsid w:val="00932B21"/>
    <w:rsid w:val="00972302"/>
    <w:rsid w:val="009906EA"/>
    <w:rsid w:val="009B5E85"/>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01F0D"/>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0A845-599B-4868-86A7-9A2839B06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5</cp:revision>
  <cp:lastPrinted>2015-12-23T11:47:00Z</cp:lastPrinted>
  <dcterms:created xsi:type="dcterms:W3CDTF">2016-04-07T11:50:00Z</dcterms:created>
  <dcterms:modified xsi:type="dcterms:W3CDTF">2016-04-22T11:09:00Z</dcterms:modified>
</cp:coreProperties>
</file>