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B723D">
            <w:pPr>
              <w:suppressAutoHyphens w:val="0"/>
              <w:spacing w:after="200" w:line="276" w:lineRule="auto"/>
              <w:jc w:val="left"/>
              <w:rPr>
                <w:rFonts w:ascii="Candara" w:hAnsi="Candara"/>
              </w:rPr>
            </w:pPr>
            <w:r>
              <w:rPr>
                <w:rFonts w:ascii="Candara" w:hAnsi="Candara"/>
              </w:rPr>
              <w:t>Faculty of Mechanical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7F3CB1" w:rsidRDefault="0020144F" w:rsidP="00E857F8">
            <w:pPr>
              <w:spacing w:line="240" w:lineRule="auto"/>
              <w:contextualSpacing/>
              <w:jc w:val="left"/>
              <w:rPr>
                <w:rFonts w:ascii="Candara" w:hAnsi="Candara"/>
                <w:b/>
                <w:sz w:val="24"/>
                <w:szCs w:val="24"/>
              </w:rPr>
            </w:pPr>
            <w:r>
              <w:rPr>
                <w:rFonts w:ascii="Candara" w:hAnsi="Candara"/>
                <w:b/>
                <w:color w:val="548DD4" w:themeColor="text2" w:themeTint="99"/>
                <w:sz w:val="24"/>
                <w:szCs w:val="24"/>
              </w:rPr>
              <w:t>Mechatronics and Control</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20144F"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F0A68" w:rsidP="00E857F8">
            <w:pPr>
              <w:spacing w:line="240" w:lineRule="auto"/>
              <w:contextualSpacing/>
              <w:jc w:val="left"/>
              <w:rPr>
                <w:rFonts w:ascii="Candara" w:hAnsi="Candara"/>
              </w:rPr>
            </w:pPr>
            <w:r>
              <w:rPr>
                <w:rFonts w:ascii="Candara" w:hAnsi="Candara"/>
              </w:rPr>
              <w:t>Nanotribology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A7C0B" w:rsidP="00503689">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1618912"/>
                  </w:sdtPr>
                  <w:sdtContent>
                    <w:r w:rsidR="00503689">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A7C0B"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sdt>
                  <w:sdtPr>
                    <w:rPr>
                      <w:rFonts w:ascii="Candara" w:hAnsi="Candara"/>
                    </w:rPr>
                    <w:id w:val="1618913"/>
                  </w:sdtPr>
                  <w:sdtContent>
                    <w:r w:rsidR="00454692">
                      <w:rPr>
                        <w:rFonts w:ascii="Candara" w:hAnsi="Candara"/>
                      </w:rPr>
                      <w:t xml:space="preserve"> </w:t>
                    </w:r>
                    <w:r w:rsidR="003700E8">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A7C0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rPr>
                <w:id w:val="1618914"/>
              </w:sdtPr>
              <w:sdtContent>
                <w:r w:rsidR="003700E8">
                  <w:rPr>
                    <w:rFonts w:ascii="MS Gothic" w:eastAsia="MS Gothic" w:hAnsi="MS Gothic" w:hint="eastAsia"/>
                  </w:rPr>
                  <w:t>☒</w:t>
                </w:r>
              </w:sdtContent>
            </w:sdt>
            <w:r w:rsidR="003700E8">
              <w:rPr>
                <w:rFonts w:ascii="Candara" w:hAnsi="Candara" w:cs="Arial"/>
                <w:lang w:val="en-US"/>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E11D4"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E5E71"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5E11D4" w:rsidP="00E857F8">
            <w:pPr>
              <w:spacing w:line="240" w:lineRule="auto"/>
              <w:contextualSpacing/>
              <w:jc w:val="left"/>
              <w:rPr>
                <w:rFonts w:ascii="Candara" w:hAnsi="Candara"/>
              </w:rPr>
            </w:pPr>
            <w:r>
              <w:rPr>
                <w:rFonts w:ascii="Candara" w:hAnsi="Candara"/>
              </w:rPr>
              <w:t>Jelena Ž. Manojlović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A7C0B" w:rsidP="00E857F8">
            <w:pPr>
              <w:spacing w:line="240" w:lineRule="auto"/>
              <w:contextualSpacing/>
              <w:jc w:val="left"/>
              <w:rPr>
                <w:rFonts w:ascii="Candara" w:hAnsi="Candara"/>
              </w:rPr>
            </w:pPr>
            <w:sdt>
              <w:sdtPr>
                <w:rPr>
                  <w:rFonts w:ascii="Candara" w:hAnsi="Candara"/>
                </w:rPr>
                <w:id w:val="1618915"/>
              </w:sdtPr>
              <w:sdtContent>
                <w:r w:rsidR="00847096">
                  <w:rPr>
                    <w:rFonts w:ascii="MS Gothic" w:eastAsia="MS Gothic" w:hAnsi="MS Gothic" w:hint="eastAsia"/>
                  </w:rPr>
                  <w:t>☒</w:t>
                </w:r>
              </w:sdtContent>
            </w:sdt>
            <w:r w:rsidR="00847096">
              <w:rPr>
                <w:rFonts w:ascii="Candara" w:hAnsi="Candara"/>
              </w:rPr>
              <w:t xml:space="preserve"> </w:t>
            </w:r>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A7C0B"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A7C0B"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sdt>
                  <w:sdtPr>
                    <w:rPr>
                      <w:rFonts w:ascii="Candara" w:hAnsi="Candara"/>
                    </w:rPr>
                    <w:id w:val="1618916"/>
                  </w:sdtPr>
                  <w:sdtContent>
                    <w:r w:rsidR="00847096">
                      <w:rPr>
                        <w:rFonts w:ascii="MS Gothic" w:eastAsia="MS Gothic" w:hAnsi="MS Gothic" w:hint="eastAsia"/>
                      </w:rPr>
                      <w:t>☒</w:t>
                    </w:r>
                  </w:sdtContent>
                </w:sdt>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BE4902" w:rsidRPr="00B54668" w:rsidRDefault="00FD0B58" w:rsidP="00D64F32">
            <w:pPr>
              <w:spacing w:line="240" w:lineRule="auto"/>
              <w:contextualSpacing/>
              <w:rPr>
                <w:rFonts w:ascii="Candara" w:hAnsi="Candara"/>
                <w:i/>
              </w:rPr>
            </w:pPr>
            <w:r w:rsidRPr="00A0655A">
              <w:rPr>
                <w:rFonts w:ascii="Candara" w:eastAsiaTheme="minorHAnsi" w:hAnsi="Candara" w:cs="TimesNewRoman"/>
                <w:lang w:val="en-US"/>
              </w:rPr>
              <w:t>This course aims to introduce the principles of nanotechnology, provide the theoretical and experimental fundamentals of nanoscience</w:t>
            </w:r>
            <w:r>
              <w:rPr>
                <w:rFonts w:ascii="Candara" w:eastAsiaTheme="minorHAnsi" w:hAnsi="Candara" w:cs="TimesNewRoman"/>
                <w:lang w:val="en-US"/>
              </w:rPr>
              <w:t xml:space="preserve"> with</w:t>
            </w:r>
            <w:r w:rsidRPr="00A0655A">
              <w:rPr>
                <w:rFonts w:ascii="Candara" w:eastAsiaTheme="minorHAnsi" w:hAnsi="Candara" w:cs="TimesNewRoman"/>
                <w:lang w:val="en-US"/>
              </w:rPr>
              <w:t xml:space="preserve"> the numerous </w:t>
            </w:r>
            <w:r w:rsidRPr="00A0655A">
              <w:rPr>
                <w:rFonts w:ascii="Candara" w:hAnsi="Candara"/>
                <w:shd w:val="clear" w:color="auto" w:fill="FFFFFF"/>
              </w:rPr>
              <w:t xml:space="preserve">nanotechnology applications in </w:t>
            </w:r>
            <w:r w:rsidR="00D64F32">
              <w:rPr>
                <w:rFonts w:ascii="Candara" w:hAnsi="Candara"/>
                <w:shd w:val="clear" w:color="auto" w:fill="FFFFFF"/>
              </w:rPr>
              <w:t>medicine or</w:t>
            </w:r>
            <w:r w:rsidRPr="00A0655A">
              <w:rPr>
                <w:rFonts w:ascii="Candara" w:hAnsi="Candara"/>
                <w:shd w:val="clear" w:color="auto" w:fill="FFFFFF"/>
              </w:rPr>
              <w:t xml:space="preserve"> electronics, </w:t>
            </w:r>
            <w:r w:rsidR="00D64F32">
              <w:rPr>
                <w:rFonts w:ascii="Candara" w:hAnsi="Candara"/>
                <w:shd w:val="clear" w:color="auto" w:fill="FFFFFF"/>
              </w:rPr>
              <w:t>and many fields</w:t>
            </w:r>
            <w:r>
              <w:rPr>
                <w:rFonts w:ascii="Candara" w:hAnsi="Candara"/>
                <w:shd w:val="clear" w:color="auto" w:fill="FFFFFF"/>
              </w:rPr>
              <w:t xml:space="preserve">. </w:t>
            </w:r>
            <w:r w:rsidRPr="00A0655A">
              <w:rPr>
                <w:rFonts w:ascii="Candara" w:hAnsi="Candara"/>
                <w:shd w:val="clear" w:color="auto" w:fill="FFFFFF"/>
              </w:rPr>
              <w:t>Special attention is dedicated to nanot</w:t>
            </w:r>
            <w:r w:rsidRPr="00A0655A">
              <w:rPr>
                <w:rFonts w:ascii="Candara" w:eastAsiaTheme="minorHAnsi" w:hAnsi="Candara" w:cs="Verdana"/>
                <w:lang w:val="en-US"/>
              </w:rPr>
              <w:t>ribology –</w:t>
            </w:r>
            <w:r w:rsidRPr="00A0655A">
              <w:rPr>
                <w:rFonts w:ascii="Candara" w:hAnsi="Candara" w:cs="Arial"/>
                <w:bCs/>
                <w:shd w:val="clear" w:color="auto" w:fill="FFFFFF"/>
              </w:rPr>
              <w:t xml:space="preserve"> an area</w:t>
            </w:r>
            <w:r w:rsidRPr="00A0655A">
              <w:rPr>
                <w:rFonts w:ascii="Candara" w:hAnsi="Candara" w:cs="Arial"/>
                <w:shd w:val="clear" w:color="auto" w:fill="FFFFFF"/>
              </w:rPr>
              <w:t xml:space="preserve"> of tribology which studies friction at the nanometer scale</w:t>
            </w:r>
            <w:r w:rsidRPr="00A0655A">
              <w:rPr>
                <w:rFonts w:ascii="Candara" w:eastAsiaTheme="minorHAnsi" w:hAnsi="Candara" w:cs="Verdana"/>
                <w:lang w:val="en-US"/>
              </w:rPr>
              <w:t xml:space="preserve">. </w:t>
            </w:r>
            <w:r w:rsidRPr="00A0655A">
              <w:rPr>
                <w:rFonts w:ascii="Candara" w:hAnsi="Candara"/>
                <w:shd w:val="clear" w:color="auto" w:fill="FFFFFF"/>
              </w:rPr>
              <w:t>The friction and lubrication phenomena and their causes are discussed at many levels, from macro to the level of atoms. Several experimental tools applied in nanotechnology research have been described, such as the Atomic Force Microscope and the Surface Forces Apparatus</w:t>
            </w:r>
            <w:r>
              <w:rPr>
                <w:rFonts w:ascii="Candara" w:hAnsi="Candara"/>
                <w:shd w:val="clear" w:color="auto" w:fill="FFFFFF"/>
              </w:rPr>
              <w:t xml:space="preserve">, and the results </w:t>
            </w:r>
            <w:r w:rsidRPr="00A0655A">
              <w:rPr>
                <w:rFonts w:ascii="Candara" w:hAnsi="Candara"/>
                <w:shd w:val="clear" w:color="auto" w:fill="FFFFFF"/>
              </w:rPr>
              <w:t>obtained by using them</w:t>
            </w:r>
            <w:r w:rsidRPr="00A0655A">
              <w:rPr>
                <w:rFonts w:ascii="Candara" w:hAnsi="Candara"/>
              </w:rPr>
              <w:t xml:space="preserve"> can demonstrate very specific physical behaviour change with scale. This course gives an overview of nanotechnology, the </w:t>
            </w:r>
            <w:r>
              <w:rPr>
                <w:rFonts w:ascii="Candara" w:hAnsi="Candara"/>
              </w:rPr>
              <w:t xml:space="preserve">impact </w:t>
            </w:r>
            <w:r w:rsidRPr="00A0655A">
              <w:rPr>
                <w:rFonts w:ascii="Candara" w:hAnsi="Candara"/>
              </w:rPr>
              <w:t>of nanotechnology on our future and the</w:t>
            </w:r>
            <w:r>
              <w:rPr>
                <w:rFonts w:ascii="Candara" w:hAnsi="Candara"/>
              </w:rPr>
              <w:t>ir</w:t>
            </w:r>
            <w:r w:rsidRPr="00A0655A">
              <w:rPr>
                <w:rFonts w:ascii="Candara" w:hAnsi="Candara"/>
              </w:rPr>
              <w:t xml:space="preserve"> perspectives </w:t>
            </w:r>
            <w:r>
              <w:rPr>
                <w:rFonts w:ascii="Candara" w:hAnsi="Candara"/>
              </w:rPr>
              <w:t>i</w:t>
            </w:r>
            <w:r w:rsidRPr="00A0655A">
              <w:rPr>
                <w:rFonts w:ascii="Candara" w:hAnsi="Candara"/>
              </w:rPr>
              <w:t>n many scientific fields</w:t>
            </w:r>
            <w:r>
              <w:rPr>
                <w:rFonts w:ascii="Candara" w:hAnsi="Candara"/>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D7728" w:rsidRPr="003A1A17" w:rsidRDefault="00E7086E" w:rsidP="00AB7E74">
            <w:pPr>
              <w:pStyle w:val="ListParagraph"/>
              <w:suppressAutoHyphens w:val="0"/>
              <w:autoSpaceDE w:val="0"/>
              <w:autoSpaceDN w:val="0"/>
              <w:adjustRightInd w:val="0"/>
              <w:spacing w:after="0" w:line="240" w:lineRule="auto"/>
              <w:ind w:left="0"/>
              <w:rPr>
                <w:rFonts w:ascii="Candara" w:hAnsi="Candara"/>
                <w:b/>
              </w:rPr>
            </w:pPr>
            <w:r w:rsidRPr="003A1A17">
              <w:rPr>
                <w:rFonts w:ascii="Candara" w:eastAsiaTheme="minorHAnsi" w:hAnsi="Candara" w:cs="TimesNewRoman"/>
                <w:lang w:val="en-US"/>
              </w:rPr>
              <w:t>1) Tribology, 2) nanotechnology, 3) nanotribology, 4) friction, lubrication and wear, 5) Studying the phenomenon of friction, wear and lubrication at the molecular level, 6)</w:t>
            </w:r>
            <w:r w:rsidRPr="003A1A17">
              <w:rPr>
                <w:rFonts w:ascii="Candara" w:hAnsi="Candara"/>
              </w:rPr>
              <w:t xml:space="preserve"> </w:t>
            </w:r>
            <w:r w:rsidRPr="003A1A17">
              <w:rPr>
                <w:rFonts w:ascii="Candara" w:eastAsiaTheme="minorHAnsi" w:hAnsi="Candara" w:cs="TimesNewRoman"/>
                <w:lang w:val="en-US"/>
              </w:rPr>
              <w:t>Instruments for research into the phenomena at the nanometer (</w:t>
            </w:r>
            <w:r w:rsidR="005D7728" w:rsidRPr="003A1A17">
              <w:rPr>
                <w:rFonts w:ascii="Candara" w:eastAsiaTheme="minorHAnsi" w:hAnsi="Candara" w:cs="TimesNewRoman"/>
                <w:lang w:val="en-US"/>
              </w:rPr>
              <w:t xml:space="preserve">AFM, XPS, SFA </w:t>
            </w:r>
            <w:r w:rsidRPr="003A1A17">
              <w:rPr>
                <w:rFonts w:ascii="Candara" w:eastAsiaTheme="minorHAnsi" w:hAnsi="Candara" w:cs="TimesNewRoman"/>
                <w:lang w:val="en-US"/>
              </w:rPr>
              <w:t>…</w:t>
            </w:r>
            <w:r w:rsidR="005D7728" w:rsidRPr="003A1A17">
              <w:rPr>
                <w:rFonts w:ascii="Candara" w:eastAsiaTheme="minorHAnsi" w:hAnsi="Candara" w:cs="TimesNewRoman"/>
                <w:lang w:val="en-US"/>
              </w:rPr>
              <w:t>).</w:t>
            </w:r>
            <w:r w:rsidRPr="003A1A17">
              <w:rPr>
                <w:rFonts w:ascii="Candara" w:eastAsiaTheme="minorHAnsi" w:hAnsi="Candara" w:cs="TimesNewRoman"/>
                <w:lang w:val="en-US"/>
              </w:rPr>
              <w:t xml:space="preserve"> 7) lubrication at the atomic level, 8) </w:t>
            </w:r>
            <w:r w:rsidR="00AB7E74">
              <w:rPr>
                <w:rFonts w:ascii="Candara" w:eastAsiaTheme="minorHAnsi" w:hAnsi="Candara" w:cs="TimesNewRoman"/>
                <w:lang w:val="en-US"/>
              </w:rPr>
              <w:t>S</w:t>
            </w:r>
            <w:r w:rsidRPr="003A1A17">
              <w:rPr>
                <w:rFonts w:ascii="Candara" w:eastAsiaTheme="minorHAnsi" w:hAnsi="Candara" w:cs="TimesNewRoman"/>
                <w:lang w:val="en-US"/>
              </w:rPr>
              <w:t>elf-assembled monolayers and their application,</w:t>
            </w:r>
            <w:r w:rsidR="003A1A17">
              <w:rPr>
                <w:rFonts w:ascii="Candara" w:eastAsiaTheme="minorHAnsi" w:hAnsi="Candara" w:cs="TimesNewRoman"/>
                <w:lang w:val="en-US"/>
              </w:rPr>
              <w:t xml:space="preserve"> </w:t>
            </w:r>
            <w:r w:rsidRPr="003A1A17">
              <w:rPr>
                <w:rFonts w:ascii="Candara" w:eastAsiaTheme="minorHAnsi" w:hAnsi="Candara" w:cs="TimesNewRoman"/>
                <w:lang w:val="en-US"/>
              </w:rPr>
              <w:t>9) microelectromechanical</w:t>
            </w:r>
            <w:r w:rsidR="00AB7E74">
              <w:rPr>
                <w:rFonts w:ascii="Candara" w:eastAsiaTheme="minorHAnsi" w:hAnsi="Candara" w:cs="TimesNewRoman"/>
                <w:lang w:val="en-US"/>
              </w:rPr>
              <w:t xml:space="preserve"> systems</w:t>
            </w:r>
            <w:r w:rsidRPr="003A1A17">
              <w:rPr>
                <w:rFonts w:ascii="Candara" w:eastAsiaTheme="minorHAnsi" w:hAnsi="Candara" w:cs="TimesNewRoman"/>
                <w:lang w:val="en-US"/>
              </w:rPr>
              <w:t xml:space="preserve"> (MEMS) and nanoelectromechanical</w:t>
            </w:r>
            <w:r w:rsidR="00AB7E74">
              <w:rPr>
                <w:rFonts w:ascii="Candara" w:eastAsiaTheme="minorHAnsi" w:hAnsi="Candara" w:cs="TimesNewRoman"/>
                <w:lang w:val="en-US"/>
              </w:rPr>
              <w:t xml:space="preserve"> systems</w:t>
            </w:r>
            <w:r w:rsidRPr="003A1A17">
              <w:rPr>
                <w:rFonts w:ascii="Candara" w:eastAsiaTheme="minorHAnsi" w:hAnsi="Candara" w:cs="TimesNewRoman"/>
                <w:lang w:val="en-US"/>
              </w:rPr>
              <w:t xml:space="preserve"> (NEMS) </w:t>
            </w:r>
            <w:r w:rsidR="00AB7E74">
              <w:rPr>
                <w:rFonts w:ascii="Candara" w:eastAsiaTheme="minorHAnsi" w:hAnsi="Candara" w:cs="TimesNewRoman"/>
                <w:lang w:val="en-US"/>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A7C0B"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1618917"/>
                  </w:sdtPr>
                  <w:sdtContent>
                    <w:r w:rsidR="008766A5">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sdt>
                  <w:sdtPr>
                    <w:rPr>
                      <w:rFonts w:ascii="Candara" w:hAnsi="Candara"/>
                    </w:rPr>
                    <w:id w:val="1618918"/>
                  </w:sdtPr>
                  <w:sdtContent>
                    <w:r w:rsidR="008766A5">
                      <w:rPr>
                        <w:rFonts w:ascii="MS Gothic" w:eastAsia="MS Gothic" w:hAnsi="MS Gothic" w:hint="eastAsia"/>
                      </w:rPr>
                      <w:t>☒</w:t>
                    </w:r>
                  </w:sdtContent>
                </w:sdt>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A7C0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513D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513DC" w:rsidP="00E857F8">
            <w:pPr>
              <w:tabs>
                <w:tab w:val="left" w:pos="360"/>
              </w:tabs>
              <w:spacing w:after="0" w:line="240" w:lineRule="auto"/>
              <w:jc w:val="left"/>
              <w:rPr>
                <w:rFonts w:ascii="Candara" w:hAnsi="Candara"/>
                <w:b/>
              </w:rPr>
            </w:pPr>
            <w:r>
              <w:rPr>
                <w:rFonts w:ascii="Candara" w:hAnsi="Candara"/>
                <w:b/>
              </w:rPr>
              <w:t>15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513DC"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513D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1F" w:rsidRDefault="00715D1F" w:rsidP="00864926">
      <w:pPr>
        <w:spacing w:after="0" w:line="240" w:lineRule="auto"/>
      </w:pPr>
      <w:r>
        <w:separator/>
      </w:r>
    </w:p>
  </w:endnote>
  <w:endnote w:type="continuationSeparator" w:id="1">
    <w:p w:rsidR="00715D1F" w:rsidRDefault="00715D1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1F" w:rsidRDefault="00715D1F" w:rsidP="00864926">
      <w:pPr>
        <w:spacing w:after="0" w:line="240" w:lineRule="auto"/>
      </w:pPr>
      <w:r>
        <w:separator/>
      </w:r>
    </w:p>
  </w:footnote>
  <w:footnote w:type="continuationSeparator" w:id="1">
    <w:p w:rsidR="00715D1F" w:rsidRDefault="00715D1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30C7F52"/>
    <w:multiLevelType w:val="hybridMultilevel"/>
    <w:tmpl w:val="1EB08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4E15"/>
    <w:rsid w:val="000F6001"/>
    <w:rsid w:val="001415FA"/>
    <w:rsid w:val="001D0FDF"/>
    <w:rsid w:val="001D3BF1"/>
    <w:rsid w:val="001D64D3"/>
    <w:rsid w:val="001F14FA"/>
    <w:rsid w:val="001F60E3"/>
    <w:rsid w:val="0020144F"/>
    <w:rsid w:val="002319B6"/>
    <w:rsid w:val="002A47C4"/>
    <w:rsid w:val="00315601"/>
    <w:rsid w:val="00323176"/>
    <w:rsid w:val="003700E8"/>
    <w:rsid w:val="003A1A17"/>
    <w:rsid w:val="003A26AA"/>
    <w:rsid w:val="003B32A9"/>
    <w:rsid w:val="003C177A"/>
    <w:rsid w:val="00406F80"/>
    <w:rsid w:val="00431EFA"/>
    <w:rsid w:val="00454692"/>
    <w:rsid w:val="00493925"/>
    <w:rsid w:val="004D1C7E"/>
    <w:rsid w:val="004D638C"/>
    <w:rsid w:val="004E562D"/>
    <w:rsid w:val="00503689"/>
    <w:rsid w:val="005A5D38"/>
    <w:rsid w:val="005B0885"/>
    <w:rsid w:val="005B64BF"/>
    <w:rsid w:val="005C6548"/>
    <w:rsid w:val="005D46D7"/>
    <w:rsid w:val="005D7728"/>
    <w:rsid w:val="005E11D4"/>
    <w:rsid w:val="00603117"/>
    <w:rsid w:val="0069043C"/>
    <w:rsid w:val="006E40AE"/>
    <w:rsid w:val="006F647C"/>
    <w:rsid w:val="00715D1F"/>
    <w:rsid w:val="00726B5D"/>
    <w:rsid w:val="007305C2"/>
    <w:rsid w:val="00745288"/>
    <w:rsid w:val="00783C57"/>
    <w:rsid w:val="00792CB4"/>
    <w:rsid w:val="007A7C0B"/>
    <w:rsid w:val="007F3CB1"/>
    <w:rsid w:val="00847096"/>
    <w:rsid w:val="00864926"/>
    <w:rsid w:val="008766A5"/>
    <w:rsid w:val="00894DEB"/>
    <w:rsid w:val="008A30CE"/>
    <w:rsid w:val="008B1D6B"/>
    <w:rsid w:val="008C31B7"/>
    <w:rsid w:val="008F7F49"/>
    <w:rsid w:val="00911529"/>
    <w:rsid w:val="00932B21"/>
    <w:rsid w:val="009513DC"/>
    <w:rsid w:val="00972302"/>
    <w:rsid w:val="009906EA"/>
    <w:rsid w:val="009D3F5E"/>
    <w:rsid w:val="009F3F9F"/>
    <w:rsid w:val="00A10286"/>
    <w:rsid w:val="00A1335D"/>
    <w:rsid w:val="00A15348"/>
    <w:rsid w:val="00A17277"/>
    <w:rsid w:val="00A307EE"/>
    <w:rsid w:val="00A8117E"/>
    <w:rsid w:val="00AB605C"/>
    <w:rsid w:val="00AB7E74"/>
    <w:rsid w:val="00AE77BE"/>
    <w:rsid w:val="00AF47A6"/>
    <w:rsid w:val="00B46071"/>
    <w:rsid w:val="00B50491"/>
    <w:rsid w:val="00B54668"/>
    <w:rsid w:val="00B62670"/>
    <w:rsid w:val="00B9521A"/>
    <w:rsid w:val="00BD3504"/>
    <w:rsid w:val="00BE4902"/>
    <w:rsid w:val="00C23244"/>
    <w:rsid w:val="00C63234"/>
    <w:rsid w:val="00CA6D81"/>
    <w:rsid w:val="00CC0821"/>
    <w:rsid w:val="00CC23C3"/>
    <w:rsid w:val="00CD17F1"/>
    <w:rsid w:val="00CE5E71"/>
    <w:rsid w:val="00CE60AF"/>
    <w:rsid w:val="00D105EE"/>
    <w:rsid w:val="00D64F32"/>
    <w:rsid w:val="00D92F39"/>
    <w:rsid w:val="00DB33AC"/>
    <w:rsid w:val="00DB43CC"/>
    <w:rsid w:val="00DF0A68"/>
    <w:rsid w:val="00E1222F"/>
    <w:rsid w:val="00E47B95"/>
    <w:rsid w:val="00E5013A"/>
    <w:rsid w:val="00E60599"/>
    <w:rsid w:val="00E7086E"/>
    <w:rsid w:val="00E71A0B"/>
    <w:rsid w:val="00E8188A"/>
    <w:rsid w:val="00E857F8"/>
    <w:rsid w:val="00EA7E0C"/>
    <w:rsid w:val="00EB723D"/>
    <w:rsid w:val="00EC53EE"/>
    <w:rsid w:val="00EC6B65"/>
    <w:rsid w:val="00EE44F3"/>
    <w:rsid w:val="00F06AFA"/>
    <w:rsid w:val="00F237EB"/>
    <w:rsid w:val="00F56373"/>
    <w:rsid w:val="00F742D3"/>
    <w:rsid w:val="00FD0B5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tyle9">
    <w:name w:val="style9"/>
    <w:basedOn w:val="DefaultParagraphFont"/>
    <w:rsid w:val="00726B5D"/>
  </w:style>
  <w:style w:type="character" w:customStyle="1" w:styleId="apple-converted-space">
    <w:name w:val="apple-converted-space"/>
    <w:basedOn w:val="DefaultParagraphFont"/>
    <w:rsid w:val="00726B5D"/>
  </w:style>
  <w:style w:type="paragraph" w:styleId="ListParagraph">
    <w:name w:val="List Paragraph"/>
    <w:basedOn w:val="Normal"/>
    <w:uiPriority w:val="34"/>
    <w:qFormat/>
    <w:rsid w:val="00E70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30</cp:revision>
  <cp:lastPrinted>2015-12-23T11:47:00Z</cp:lastPrinted>
  <dcterms:created xsi:type="dcterms:W3CDTF">2016-03-22T13:50:00Z</dcterms:created>
  <dcterms:modified xsi:type="dcterms:W3CDTF">2016-05-16T09:45:00Z</dcterms:modified>
</cp:coreProperties>
</file>