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501E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2501EC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Mechanical Engineering</w:t>
            </w:r>
          </w:p>
        </w:tc>
      </w:tr>
      <w:tr w:rsidR="002501EC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Manufacturing &amp; Information Technologies </w:t>
            </w:r>
          </w:p>
        </w:tc>
      </w:tr>
      <w:tr w:rsidR="002501EC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501EC">
              <w:rPr>
                <w:rFonts w:ascii="Candara" w:hAnsi="Candara"/>
              </w:rPr>
              <w:t>Integrated Tire Development</w:t>
            </w:r>
          </w:p>
        </w:tc>
      </w:tr>
      <w:tr w:rsidR="002501E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501EC" w:rsidRPr="00B54668" w:rsidRDefault="008F6135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1E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1EC">
              <w:rPr>
                <w:rFonts w:ascii="Candara" w:hAnsi="Candara"/>
              </w:rPr>
              <w:t xml:space="preserve"> Master’s                   </w:t>
            </w:r>
            <w:r w:rsidR="002501EC">
              <w:rPr>
                <w:rFonts w:ascii="MS Gothic" w:eastAsia="MS Gothic" w:hAnsi="MS Gothic" w:hint="eastAsia"/>
              </w:rPr>
              <w:t>×</w:t>
            </w:r>
            <w:r w:rsidR="002501EC">
              <w:rPr>
                <w:rFonts w:ascii="Candara" w:hAnsi="Candara"/>
              </w:rPr>
              <w:t>Doctoral</w:t>
            </w:r>
          </w:p>
        </w:tc>
      </w:tr>
      <w:tr w:rsidR="002501EC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501EC" w:rsidRPr="00B54668" w:rsidRDefault="008F6135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1E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2501EC">
              <w:rPr>
                <w:rFonts w:ascii="Candara" w:hAnsi="Candara"/>
              </w:rPr>
              <w:t xml:space="preserve"> Elective</w:t>
            </w:r>
          </w:p>
        </w:tc>
      </w:tr>
      <w:tr w:rsidR="002501EC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2501EC" w:rsidRPr="00B54668" w:rsidRDefault="002501EC" w:rsidP="002501E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501EC" w:rsidRPr="00B54668" w:rsidRDefault="008F6135" w:rsidP="002501E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012762726"/>
                  </w:sdtPr>
                  <w:sdtContent>
                    <w:r w:rsidR="00C308F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bookmarkStart w:id="0" w:name="_GoBack"/>
                <w:bookmarkEnd w:id="0"/>
              </w:sdtContent>
            </w:sdt>
            <w:r w:rsidR="002501E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2501EC"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 w:rsidR="002501E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501EC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2501EC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2501EC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Milos S. Stojkovic</w:t>
            </w:r>
          </w:p>
        </w:tc>
      </w:tr>
      <w:tr w:rsidR="002501EC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501EC" w:rsidRPr="00406F80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501EC" w:rsidRDefault="008F6135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1EC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1E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2501EC">
              <w:rPr>
                <w:rFonts w:ascii="Candara" w:hAnsi="Candara"/>
              </w:rPr>
              <w:t xml:space="preserve"> Individual tutorials</w:t>
            </w:r>
          </w:p>
          <w:p w:rsidR="002501EC" w:rsidRDefault="008F6135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1EC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778254238"/>
                  </w:sdtPr>
                  <w:sdtEndPr/>
                  <w:sdtContent>
                    <w:r w:rsidR="003421A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01EC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3421A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2501EC">
              <w:rPr>
                <w:rFonts w:ascii="Candara" w:hAnsi="Candara"/>
              </w:rPr>
              <w:t xml:space="preserve">  Seminar</w:t>
            </w:r>
          </w:p>
          <w:p w:rsidR="002501EC" w:rsidRPr="00B54668" w:rsidRDefault="008F6135" w:rsidP="002501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1E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1E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1EC">
              <w:rPr>
                <w:rFonts w:ascii="Candara" w:hAnsi="Candara"/>
              </w:rPr>
              <w:t xml:space="preserve">  Other</w:t>
            </w:r>
          </w:p>
        </w:tc>
      </w:tr>
      <w:tr w:rsidR="002501EC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501EC" w:rsidRPr="00B54668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501EC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501EC" w:rsidRPr="002501EC" w:rsidRDefault="002501EC" w:rsidP="002501E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501EC">
              <w:rPr>
                <w:rFonts w:ascii="Candara" w:hAnsi="Candara"/>
                <w:i/>
              </w:rPr>
              <w:t>Provide student with the necessary level of knowledge about integrated tire development in order to prepare him for future research and developments in the field.</w:t>
            </w:r>
            <w:r>
              <w:rPr>
                <w:rFonts w:ascii="Candara" w:hAnsi="Candara"/>
                <w:i/>
              </w:rPr>
              <w:t xml:space="preserve"> </w:t>
            </w:r>
            <w:r w:rsidRPr="002501EC">
              <w:rPr>
                <w:rFonts w:ascii="Candara" w:hAnsi="Candara"/>
                <w:i/>
              </w:rPr>
              <w:t>After the course completing and passing the exam, the student will be able to: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8" w:hanging="426"/>
              <w:jc w:val="left"/>
              <w:rPr>
                <w:rFonts w:ascii="Candara" w:hAnsi="Candara"/>
                <w:i/>
              </w:rPr>
            </w:pPr>
            <w:r w:rsidRPr="002501EC">
              <w:rPr>
                <w:rFonts w:ascii="Candara" w:hAnsi="Candara"/>
                <w:i/>
              </w:rPr>
              <w:t>Identify existing and/or required components and features of modern tire development systems,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8" w:hanging="426"/>
              <w:jc w:val="left"/>
              <w:rPr>
                <w:rFonts w:ascii="Candara" w:hAnsi="Candara"/>
                <w:i/>
              </w:rPr>
            </w:pPr>
            <w:r w:rsidRPr="002501EC">
              <w:rPr>
                <w:rFonts w:ascii="Candara" w:hAnsi="Candara"/>
                <w:i/>
              </w:rPr>
              <w:t>Recognize the place, the reasons and conditions of IT application for information integration tire development, decision support, and to improve system performance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8" w:hanging="426"/>
              <w:jc w:val="left"/>
              <w:rPr>
                <w:rFonts w:ascii="Candara" w:hAnsi="Candara"/>
                <w:i/>
              </w:rPr>
            </w:pPr>
            <w:r w:rsidRPr="002501EC">
              <w:rPr>
                <w:rFonts w:ascii="Candara" w:hAnsi="Candara"/>
                <w:i/>
              </w:rPr>
              <w:t>Apply the methods and procedures for performance measurement and optimization of integrated tire development system and analyse the results,</w:t>
            </w:r>
          </w:p>
          <w:p w:rsidR="002501EC" w:rsidRDefault="002501EC" w:rsidP="002501E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8" w:hanging="426"/>
              <w:jc w:val="left"/>
              <w:rPr>
                <w:rFonts w:ascii="Candara" w:hAnsi="Candara"/>
                <w:i/>
              </w:rPr>
            </w:pPr>
            <w:r w:rsidRPr="002501EC">
              <w:rPr>
                <w:rFonts w:ascii="Candara" w:hAnsi="Candara"/>
                <w:i/>
              </w:rPr>
              <w:t>Recognize the challenges faced by modern systems of integrated tire development,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8" w:hanging="426"/>
              <w:jc w:val="left"/>
              <w:rPr>
                <w:rFonts w:ascii="Candara" w:hAnsi="Candara"/>
                <w:i/>
              </w:rPr>
            </w:pPr>
            <w:r w:rsidRPr="002501EC">
              <w:rPr>
                <w:rFonts w:ascii="Candara" w:hAnsi="Candara"/>
                <w:i/>
              </w:rPr>
              <w:t>Design a computer model of the integrated tire development due to simulation and performance analysis.</w:t>
            </w:r>
          </w:p>
        </w:tc>
      </w:tr>
      <w:tr w:rsidR="002501EC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501EC" w:rsidRPr="00B54668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501E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501EC" w:rsidRPr="002501EC" w:rsidRDefault="002501EC" w:rsidP="002501E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 w:rsidRPr="002501EC">
              <w:rPr>
                <w:rFonts w:ascii="Candara" w:hAnsi="Candara"/>
                <w:b/>
                <w:i/>
              </w:rPr>
              <w:t>Introduction – ITD – processes, organization and goals,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 w:rsidRPr="002501EC">
              <w:rPr>
                <w:rFonts w:ascii="Candara" w:hAnsi="Candara"/>
                <w:b/>
                <w:i/>
              </w:rPr>
              <w:t>Tire planning,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 w:rsidRPr="002501EC">
              <w:rPr>
                <w:rFonts w:ascii="Candara" w:hAnsi="Candara"/>
                <w:b/>
                <w:i/>
              </w:rPr>
              <w:t>Creation and selection of concepts,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 w:rsidRPr="002501EC">
              <w:rPr>
                <w:rFonts w:ascii="Candara" w:hAnsi="Candara"/>
                <w:b/>
                <w:i/>
              </w:rPr>
              <w:lastRenderedPageBreak/>
              <w:t>Tire design,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 w:rsidRPr="002501EC">
              <w:rPr>
                <w:rFonts w:ascii="Candara" w:hAnsi="Candara"/>
                <w:b/>
                <w:i/>
              </w:rPr>
              <w:t>Tire design for manufacturing,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 w:rsidRPr="002501EC">
              <w:rPr>
                <w:rFonts w:ascii="Candara" w:hAnsi="Candara"/>
                <w:b/>
                <w:i/>
              </w:rPr>
              <w:t>Tire design for the environment,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 w:rsidRPr="002501EC">
              <w:rPr>
                <w:rFonts w:ascii="Candara" w:hAnsi="Candara"/>
                <w:b/>
                <w:i/>
              </w:rPr>
              <w:t>Manufacturing and testing of a prototype tire,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501EC">
              <w:rPr>
                <w:rFonts w:ascii="Candara" w:hAnsi="Candara"/>
                <w:b/>
                <w:i/>
              </w:rPr>
              <w:t>Managing the tire development project,</w:t>
            </w:r>
          </w:p>
          <w:p w:rsidR="002501EC" w:rsidRPr="002501EC" w:rsidRDefault="002501EC" w:rsidP="002501E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501EC">
              <w:rPr>
                <w:rFonts w:ascii="Candara" w:hAnsi="Candara"/>
                <w:b/>
                <w:i/>
              </w:rPr>
              <w:t>Actual research challenges in the field.</w:t>
            </w:r>
          </w:p>
        </w:tc>
      </w:tr>
      <w:tr w:rsidR="002501EC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501EC" w:rsidRPr="00B54668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2501E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501EC" w:rsidRPr="004E562D" w:rsidRDefault="008F6135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2501EC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2501EC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2501E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1EC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2501EC" w:rsidRPr="004E562D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501EC" w:rsidRPr="004E562D" w:rsidRDefault="008F6135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2501EC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2501EC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2501E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1EC" w:rsidRPr="004E562D">
              <w:rPr>
                <w:rFonts w:ascii="Candara" w:hAnsi="Candara"/>
              </w:rPr>
              <w:t>Serbian with other mentoring ______________</w:t>
            </w:r>
          </w:p>
          <w:p w:rsidR="002501EC" w:rsidRPr="00B54668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501E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501EC" w:rsidRPr="00B54668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501E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501E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 (W</w:t>
            </w:r>
            <w:r w:rsidRPr="001F14FA">
              <w:rPr>
                <w:rFonts w:ascii="Candara" w:hAnsi="Candara"/>
                <w:b/>
              </w:rPr>
              <w:t>ritten examination</w:t>
            </w:r>
            <w:r>
              <w:rPr>
                <w:rFonts w:ascii="Candara" w:hAnsi="Candara"/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2501E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Discussion (Oral examination)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2501E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2501EC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  <w:p w:rsidR="002501EC" w:rsidRPr="002501EC" w:rsidRDefault="002501EC" w:rsidP="002501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2501EC">
              <w:rPr>
                <w:rFonts w:ascii="Candara" w:hAnsi="Candara"/>
                <w:i/>
              </w:rPr>
              <w:t>Realization of the seminar paper as well as regular attending to lectures are mandatory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35" w:rsidRDefault="008F6135" w:rsidP="00864926">
      <w:pPr>
        <w:spacing w:after="0" w:line="240" w:lineRule="auto"/>
      </w:pPr>
      <w:r>
        <w:separator/>
      </w:r>
    </w:p>
  </w:endnote>
  <w:endnote w:type="continuationSeparator" w:id="0">
    <w:p w:rsidR="008F6135" w:rsidRDefault="008F61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35" w:rsidRDefault="008F6135" w:rsidP="00864926">
      <w:pPr>
        <w:spacing w:after="0" w:line="240" w:lineRule="auto"/>
      </w:pPr>
      <w:r>
        <w:separator/>
      </w:r>
    </w:p>
  </w:footnote>
  <w:footnote w:type="continuationSeparator" w:id="0">
    <w:p w:rsidR="008F6135" w:rsidRDefault="008F61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D652A85"/>
    <w:multiLevelType w:val="hybridMultilevel"/>
    <w:tmpl w:val="B944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049A"/>
    <w:multiLevelType w:val="hybridMultilevel"/>
    <w:tmpl w:val="90B6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6D13"/>
    <w:multiLevelType w:val="hybridMultilevel"/>
    <w:tmpl w:val="5F4C584A"/>
    <w:lvl w:ilvl="0" w:tplc="0468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2E29"/>
    <w:multiLevelType w:val="hybridMultilevel"/>
    <w:tmpl w:val="D70A244A"/>
    <w:lvl w:ilvl="0" w:tplc="0468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501EC"/>
    <w:rsid w:val="00315601"/>
    <w:rsid w:val="00323176"/>
    <w:rsid w:val="003421AB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F6135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372CE"/>
    <w:rsid w:val="00B50491"/>
    <w:rsid w:val="00B54668"/>
    <w:rsid w:val="00B9521A"/>
    <w:rsid w:val="00BD3504"/>
    <w:rsid w:val="00C308FE"/>
    <w:rsid w:val="00C63234"/>
    <w:rsid w:val="00CA1153"/>
    <w:rsid w:val="00CA6D81"/>
    <w:rsid w:val="00CC23C3"/>
    <w:rsid w:val="00CD17F1"/>
    <w:rsid w:val="00CE60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C97829-A702-4DB5-ABB3-B6DAF3E4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5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E74F-C591-46EF-824D-338A3310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Милош Стојковић</cp:lastModifiedBy>
  <cp:revision>4</cp:revision>
  <cp:lastPrinted>2015-12-23T11:47:00Z</cp:lastPrinted>
  <dcterms:created xsi:type="dcterms:W3CDTF">2016-04-18T22:00:00Z</dcterms:created>
  <dcterms:modified xsi:type="dcterms:W3CDTF">2016-04-18T22:21:00Z</dcterms:modified>
</cp:coreProperties>
</file>