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642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256CFE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256CFE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256CFE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256CFE"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A555C6" w:rsidRDefault="009A109C" w:rsidP="009A109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9A109C">
              <w:rPr>
                <w:rFonts w:ascii="Candara" w:hAnsi="Candara"/>
                <w:bCs/>
              </w:rPr>
              <w:t xml:space="preserve">Thermal </w:t>
            </w:r>
            <w:r>
              <w:rPr>
                <w:rFonts w:ascii="Candara" w:hAnsi="Candara"/>
                <w:bCs/>
              </w:rPr>
              <w:t>C</w:t>
            </w:r>
            <w:r w:rsidRPr="009A109C">
              <w:rPr>
                <w:rFonts w:ascii="Candara" w:hAnsi="Candara"/>
                <w:bCs/>
              </w:rPr>
              <w:t>omfort</w:t>
            </w:r>
          </w:p>
        </w:tc>
      </w:tr>
      <w:tr w:rsidR="003E3744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B54668" w:rsidRDefault="00CB1699" w:rsidP="00256CF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2231860"/>
                  </w:sdtPr>
                  <w:sdtContent>
                    <w:r w:rsidR="00256CF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56CFE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CB169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CB1699" w:rsidP="00256CF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256C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CB1699" w:rsidP="00FF5F4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630201"/>
                  </w:sdtPr>
                  <w:sdtContent>
                    <w:r w:rsidR="00F303F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CB1699" w:rsidP="00F303F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563020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668380"/>
                      </w:sdtPr>
                      <w:sdtContent>
                        <w:r w:rsidR="00F303FA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CB1699" w:rsidP="00A555C6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63020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09533"/>
                      </w:sdtPr>
                      <w:sdtContent>
                        <w:r w:rsidR="00A555C6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CB1699" w:rsidP="00A555C6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563020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668383"/>
                      </w:sdtPr>
                      <w:sdtContent>
                        <w:r w:rsidR="00A555C6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256CF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FF5F4C" w:rsidP="00FF5F4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A555C6">
              <w:rPr>
                <w:rFonts w:ascii="Candara" w:hAnsi="Candara"/>
              </w:rPr>
              <w:t>I</w:t>
            </w:r>
          </w:p>
        </w:tc>
      </w:tr>
      <w:tr w:rsidR="00A1335D" w:rsidRPr="00B54668" w:rsidTr="00256CF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256CF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256CF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F303FA" w:rsidRDefault="00BD0F75" w:rsidP="00BD0F75">
            <w:pPr>
              <w:spacing w:before="20" w:after="20"/>
              <w:rPr>
                <w:rFonts w:ascii="Candara" w:hAnsi="Candara"/>
              </w:rPr>
            </w:pPr>
            <w:r w:rsidRPr="00800407">
              <w:rPr>
                <w:rFonts w:ascii="Candara" w:hAnsi="Candara"/>
                <w:bCs/>
                <w:lang w:val="sr-Cyrl-CS"/>
              </w:rPr>
              <w:t>Gradimir S</w:t>
            </w:r>
            <w:r>
              <w:rPr>
                <w:rFonts w:ascii="Candara" w:hAnsi="Candara"/>
                <w:bCs/>
              </w:rPr>
              <w:t>.</w:t>
            </w:r>
            <w:r w:rsidRPr="00800407">
              <w:rPr>
                <w:rFonts w:ascii="Candara" w:hAnsi="Candara"/>
                <w:bCs/>
                <w:lang w:val="sr-Cyrl-CS"/>
              </w:rPr>
              <w:t xml:space="preserve"> Ilić, </w:t>
            </w:r>
            <w:r w:rsidRPr="00AC7910">
              <w:rPr>
                <w:rFonts w:ascii="Candara" w:hAnsi="Candara"/>
                <w:bCs/>
              </w:rPr>
              <w:t>Velimir P.</w:t>
            </w:r>
            <w:r>
              <w:rPr>
                <w:rFonts w:ascii="Candara" w:hAnsi="Candara"/>
                <w:bCs/>
              </w:rPr>
              <w:t xml:space="preserve"> </w:t>
            </w:r>
            <w:r w:rsidRPr="00AC7910">
              <w:rPr>
                <w:rFonts w:ascii="Candara" w:hAnsi="Candara"/>
                <w:bCs/>
              </w:rPr>
              <w:t>Stefanović</w:t>
            </w:r>
            <w:r>
              <w:rPr>
                <w:rFonts w:ascii="Candara" w:hAnsi="Candara"/>
                <w:bCs/>
              </w:rPr>
              <w:t xml:space="preserve">, </w:t>
            </w:r>
            <w:r w:rsidRPr="00AC7910">
              <w:rPr>
                <w:rFonts w:ascii="Candara" w:hAnsi="Candara"/>
                <w:bCs/>
              </w:rPr>
              <w:t xml:space="preserve">Mladen M. Stojiljković, </w:t>
            </w:r>
            <w:r w:rsidR="00A555C6">
              <w:rPr>
                <w:rFonts w:ascii="Candara" w:hAnsi="Candara"/>
                <w:bCs/>
              </w:rPr>
              <w:t xml:space="preserve">Predrag </w:t>
            </w:r>
            <w:r w:rsidR="00A555C6">
              <w:rPr>
                <w:rFonts w:ascii="Candara" w:hAnsi="Candara"/>
              </w:rPr>
              <w:t>M</w:t>
            </w:r>
            <w:r w:rsidR="00F303FA" w:rsidRPr="00F303FA">
              <w:rPr>
                <w:rFonts w:ascii="Candara" w:hAnsi="Candara"/>
              </w:rPr>
              <w:t>. Živković</w:t>
            </w:r>
          </w:p>
        </w:tc>
      </w:tr>
      <w:tr w:rsidR="003E3744" w:rsidRPr="00B54668" w:rsidTr="00256CFE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CB169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CB169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CB169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256CFE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CB169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2231886"/>
              </w:sdtPr>
              <w:sdtContent>
                <w:r w:rsidR="00256C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CFE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CB1699" w:rsidP="00FF5F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63021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1882"/>
                      </w:sdtPr>
                      <w:sdtContent>
                        <w:r w:rsidR="00256CF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CB1699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6302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1884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1556055"/>
                          </w:sdtPr>
                          <w:sdtContent>
                            <w:r w:rsidR="00BD0F75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256CFE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CB169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CB169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CB169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D81D07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A555C6" w:rsidRPr="009A109C" w:rsidRDefault="009A109C" w:rsidP="00A555C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Cs/>
                <w:i/>
              </w:rPr>
            </w:pPr>
            <w:r w:rsidRPr="009A109C">
              <w:rPr>
                <w:rFonts w:ascii="Candara" w:hAnsi="Candara"/>
                <w:bCs/>
                <w:i/>
              </w:rPr>
              <w:t xml:space="preserve">Thermal comfort is one of the most influential elements of the condition and quality of living and working space. </w:t>
            </w:r>
            <w:r w:rsidRPr="009A109C">
              <w:rPr>
                <w:rFonts w:ascii="Candara" w:hAnsi="Candara"/>
                <w:i/>
              </w:rPr>
              <w:t>Therefore</w:t>
            </w:r>
            <w:r w:rsidRPr="009A109C">
              <w:rPr>
                <w:rFonts w:ascii="Candara" w:hAnsi="Candara"/>
                <w:i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9A109C">
              <w:rPr>
                <w:rFonts w:ascii="Candara" w:hAnsi="Candara"/>
                <w:i/>
              </w:rPr>
              <w:t>it is very important</w:t>
            </w:r>
            <w:r w:rsidRPr="009A109C">
              <w:rPr>
                <w:rFonts w:ascii="Candara" w:hAnsi="Candara"/>
                <w:i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9A109C">
              <w:rPr>
                <w:rFonts w:ascii="Candara" w:hAnsi="Candara"/>
                <w:i/>
              </w:rPr>
              <w:t>to</w:t>
            </w:r>
            <w:r w:rsidRPr="009A109C">
              <w:rPr>
                <w:rFonts w:ascii="Candara" w:hAnsi="Candara"/>
                <w:i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9A109C">
              <w:rPr>
                <w:rFonts w:ascii="Candara" w:hAnsi="Candara"/>
                <w:i/>
              </w:rPr>
              <w:t>introduce</w:t>
            </w:r>
            <w:r w:rsidRPr="009A109C">
              <w:rPr>
                <w:rFonts w:ascii="Candara" w:hAnsi="Candara"/>
                <w:i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9A109C">
              <w:rPr>
                <w:rFonts w:ascii="Candara" w:hAnsi="Candara"/>
                <w:i/>
              </w:rPr>
              <w:t>the candidate to the</w:t>
            </w:r>
            <w:r w:rsidRPr="009A109C">
              <w:rPr>
                <w:rFonts w:ascii="Candara" w:hAnsi="Candara"/>
                <w:i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9A109C">
              <w:rPr>
                <w:rFonts w:ascii="Candara" w:hAnsi="Candara"/>
                <w:i/>
              </w:rPr>
              <w:t>definition and</w:t>
            </w:r>
            <w:r w:rsidRPr="009A109C">
              <w:rPr>
                <w:rFonts w:ascii="Candara" w:hAnsi="Candara"/>
                <w:i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9A109C">
              <w:rPr>
                <w:rFonts w:ascii="Candara" w:hAnsi="Candara"/>
                <w:i/>
              </w:rPr>
              <w:t>determination</w:t>
            </w:r>
            <w:r w:rsidRPr="009A109C">
              <w:rPr>
                <w:rFonts w:ascii="Candara" w:hAnsi="Candara"/>
                <w:i/>
                <w:bdr w:val="single" w:sz="6" w:space="0" w:color="F5F5F5" w:frame="1"/>
                <w:shd w:val="clear" w:color="auto" w:fill="FFFFFF"/>
              </w:rPr>
              <w:t xml:space="preserve">, both </w:t>
            </w:r>
            <w:r w:rsidRPr="009A109C">
              <w:rPr>
                <w:rFonts w:ascii="Candara" w:hAnsi="Candara"/>
                <w:i/>
              </w:rPr>
              <w:t>experimentally</w:t>
            </w:r>
            <w:r w:rsidRPr="009A109C">
              <w:rPr>
                <w:rFonts w:ascii="Candara" w:hAnsi="Candara"/>
                <w:i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9A109C">
              <w:rPr>
                <w:rFonts w:ascii="Candara" w:hAnsi="Candara"/>
                <w:i/>
              </w:rPr>
              <w:t>and</w:t>
            </w:r>
            <w:r w:rsidRPr="009A109C">
              <w:rPr>
                <w:rFonts w:ascii="Candara" w:hAnsi="Candara"/>
                <w:i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9A109C">
              <w:rPr>
                <w:rFonts w:ascii="Candara" w:hAnsi="Candara"/>
                <w:i/>
              </w:rPr>
              <w:t>numerically,</w:t>
            </w:r>
            <w:r w:rsidRPr="009A109C">
              <w:rPr>
                <w:rFonts w:ascii="Candara" w:hAnsi="Candara"/>
                <w:i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9A109C">
              <w:rPr>
                <w:rFonts w:ascii="Candara" w:hAnsi="Candara"/>
                <w:i/>
              </w:rPr>
              <w:t>of</w:t>
            </w:r>
            <w:r w:rsidRPr="009A109C">
              <w:rPr>
                <w:rFonts w:ascii="Candara" w:hAnsi="Candara"/>
                <w:i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9A109C">
              <w:rPr>
                <w:rFonts w:ascii="Candara" w:hAnsi="Candara"/>
                <w:i/>
              </w:rPr>
              <w:t>thermal comfort</w:t>
            </w:r>
            <w:r w:rsidRPr="009A109C">
              <w:rPr>
                <w:rFonts w:ascii="Candara" w:hAnsi="Candara"/>
                <w:i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9A109C">
              <w:rPr>
                <w:rFonts w:ascii="Candara" w:hAnsi="Candara"/>
                <w:i/>
              </w:rPr>
              <w:t>parameters</w:t>
            </w:r>
            <w:r w:rsidRPr="009A109C">
              <w:rPr>
                <w:rFonts w:ascii="Candara" w:hAnsi="Candara"/>
                <w:i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9A109C">
              <w:rPr>
                <w:rFonts w:ascii="Candara" w:hAnsi="Candara"/>
                <w:i/>
              </w:rPr>
              <w:t>and indicators in order to further</w:t>
            </w:r>
            <w:r w:rsidRPr="009A109C">
              <w:rPr>
                <w:rFonts w:ascii="Candara" w:hAnsi="Candara"/>
                <w:i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9A109C">
              <w:rPr>
                <w:rFonts w:ascii="Candara" w:hAnsi="Candara"/>
                <w:i/>
              </w:rPr>
              <w:t>train</w:t>
            </w:r>
            <w:r w:rsidRPr="009A109C">
              <w:rPr>
                <w:rFonts w:ascii="Candara" w:hAnsi="Candara"/>
                <w:i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9A109C">
              <w:rPr>
                <w:rFonts w:ascii="Candara" w:hAnsi="Candara"/>
                <w:i/>
              </w:rPr>
              <w:t>in the field of</w:t>
            </w:r>
            <w:r w:rsidRPr="009A109C">
              <w:rPr>
                <w:rFonts w:ascii="Candara" w:hAnsi="Candara"/>
                <w:i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9A109C">
              <w:rPr>
                <w:rFonts w:ascii="Candara" w:hAnsi="Candara"/>
                <w:i/>
              </w:rPr>
              <w:t>HVAC</w:t>
            </w:r>
            <w:r w:rsidRPr="009A109C">
              <w:rPr>
                <w:rFonts w:ascii="Candara" w:hAnsi="Candara"/>
                <w:i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9A109C">
              <w:rPr>
                <w:rFonts w:ascii="Candara" w:hAnsi="Candara"/>
                <w:i/>
              </w:rPr>
              <w:t>technology.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56CFE" w:rsidRPr="009A109C" w:rsidRDefault="00F303FA" w:rsidP="009A109C">
            <w:pPr>
              <w:rPr>
                <w:rFonts w:ascii="Candara" w:hAnsi="Candara"/>
              </w:rPr>
            </w:pPr>
            <w:r w:rsidRPr="009A109C">
              <w:rPr>
                <w:rFonts w:ascii="Candara" w:hAnsi="Candara"/>
              </w:rPr>
              <w:t xml:space="preserve">1) </w:t>
            </w:r>
            <w:bookmarkStart w:id="0" w:name="OLE_LINK1"/>
            <w:r w:rsidR="009A109C" w:rsidRPr="009A109C">
              <w:rPr>
                <w:rFonts w:ascii="Candara" w:hAnsi="Candara"/>
                <w:b/>
              </w:rPr>
              <w:t>Introduction, basic concepts</w:t>
            </w:r>
            <w:bookmarkEnd w:id="0"/>
            <w:r w:rsidR="009A109C" w:rsidRPr="009A109C">
              <w:rPr>
                <w:rFonts w:ascii="Candara" w:hAnsi="Candara"/>
                <w:b/>
              </w:rPr>
              <w:t xml:space="preserve"> and definitions of thermal comfort as the condition of thermal environment</w:t>
            </w:r>
            <w:r w:rsidR="009A109C">
              <w:rPr>
                <w:rFonts w:ascii="Candara" w:hAnsi="Candara"/>
                <w:b/>
              </w:rPr>
              <w:t xml:space="preserve">. </w:t>
            </w:r>
            <w:r w:rsidR="009A109C" w:rsidRPr="009A109C">
              <w:rPr>
                <w:rFonts w:ascii="Candara" w:hAnsi="Candara"/>
              </w:rPr>
              <w:t xml:space="preserve">2) </w:t>
            </w:r>
            <w:r w:rsidR="009A109C" w:rsidRPr="009A109C">
              <w:rPr>
                <w:rFonts w:ascii="Candara" w:hAnsi="Candara"/>
                <w:b/>
              </w:rPr>
              <w:t>Human body heat flux – defining all heat losses and gains of human body heat balance</w:t>
            </w:r>
            <w:r w:rsidR="009A109C">
              <w:rPr>
                <w:rFonts w:ascii="Candara" w:hAnsi="Candara"/>
                <w:b/>
              </w:rPr>
              <w:t xml:space="preserve">. </w:t>
            </w:r>
            <w:r w:rsidR="009A109C" w:rsidRPr="009A109C">
              <w:rPr>
                <w:rFonts w:ascii="Candara" w:hAnsi="Candara"/>
              </w:rPr>
              <w:t xml:space="preserve">3) </w:t>
            </w:r>
            <w:r w:rsidR="009A109C" w:rsidRPr="009A109C">
              <w:rPr>
                <w:rFonts w:ascii="Candara" w:hAnsi="Candara"/>
                <w:b/>
              </w:rPr>
              <w:t xml:space="preserve">Conditions of thermal comfort: </w:t>
            </w:r>
            <w:r w:rsidR="009A109C" w:rsidRPr="009A109C">
              <w:rPr>
                <w:rFonts w:ascii="Candara" w:hAnsi="Candara"/>
              </w:rPr>
              <w:t xml:space="preserve">Thermal comfort equation – Fanger equation; Te Diagrams of thermal comfort defining intercorelations of thermal comfort parameters; Thermal comfort indices PMV, </w:t>
            </w:r>
            <w:smartTag w:uri="urn:schemas-microsoft-com:office:smarttags" w:element="stockticker">
              <w:r w:rsidR="009A109C" w:rsidRPr="009A109C">
                <w:rPr>
                  <w:rFonts w:ascii="Candara" w:hAnsi="Candara"/>
                </w:rPr>
                <w:t>PPD</w:t>
              </w:r>
            </w:smartTag>
            <w:r w:rsidR="009A109C" w:rsidRPr="009A109C">
              <w:rPr>
                <w:rFonts w:ascii="Candara" w:hAnsi="Candara"/>
              </w:rPr>
              <w:t xml:space="preserve"> and their mutual relations; The impact</w:t>
            </w:r>
            <w:r w:rsidR="009A109C" w:rsidRPr="009A109C">
              <w:rPr>
                <w:rFonts w:ascii="Candara" w:hAnsi="Candara"/>
                <w:bdr w:val="single" w:sz="6" w:space="0" w:color="F5F5F5" w:frame="1"/>
                <w:shd w:val="clear" w:color="auto" w:fill="FFFFFF"/>
              </w:rPr>
              <w:t xml:space="preserve"> </w:t>
            </w:r>
            <w:r w:rsidR="009A109C" w:rsidRPr="009A109C">
              <w:rPr>
                <w:rFonts w:ascii="Candara" w:hAnsi="Candara"/>
              </w:rPr>
              <w:t>of other</w:t>
            </w:r>
            <w:r w:rsidR="009A109C" w:rsidRPr="009A109C">
              <w:rPr>
                <w:rFonts w:ascii="Candara" w:hAnsi="Candara"/>
                <w:bdr w:val="single" w:sz="6" w:space="0" w:color="F5F5F5" w:frame="1"/>
                <w:shd w:val="clear" w:color="auto" w:fill="FFFFFF"/>
              </w:rPr>
              <w:t xml:space="preserve"> </w:t>
            </w:r>
            <w:r w:rsidR="009A109C" w:rsidRPr="009A109C">
              <w:rPr>
                <w:rFonts w:ascii="Candara" w:hAnsi="Candara"/>
              </w:rPr>
              <w:t>factors on the</w:t>
            </w:r>
            <w:r w:rsidR="009A109C" w:rsidRPr="009A109C">
              <w:rPr>
                <w:rFonts w:ascii="Candara" w:hAnsi="Candara"/>
                <w:bdr w:val="single" w:sz="6" w:space="0" w:color="F5F5F5" w:frame="1"/>
                <w:shd w:val="clear" w:color="auto" w:fill="FFFFFF"/>
              </w:rPr>
              <w:t xml:space="preserve"> </w:t>
            </w:r>
            <w:r w:rsidR="009A109C" w:rsidRPr="009A109C">
              <w:rPr>
                <w:rFonts w:ascii="Candara" w:hAnsi="Candara"/>
              </w:rPr>
              <w:t>scope of the thermal</w:t>
            </w:r>
            <w:r w:rsidR="009A109C" w:rsidRPr="009A109C">
              <w:rPr>
                <w:rFonts w:ascii="Candara" w:hAnsi="Candara"/>
                <w:bdr w:val="single" w:sz="6" w:space="0" w:color="F5F5F5" w:frame="1"/>
                <w:shd w:val="clear" w:color="auto" w:fill="FFFFFF"/>
              </w:rPr>
              <w:t xml:space="preserve"> </w:t>
            </w:r>
            <w:r w:rsidR="009A109C" w:rsidRPr="009A109C">
              <w:rPr>
                <w:rFonts w:ascii="Candara" w:hAnsi="Candara"/>
              </w:rPr>
              <w:t>comfort equation</w:t>
            </w:r>
            <w:r w:rsidR="009A109C" w:rsidRPr="009A109C">
              <w:rPr>
                <w:rFonts w:ascii="Candara" w:hAnsi="Candara"/>
                <w:bdr w:val="single" w:sz="6" w:space="0" w:color="F5F5F5" w:frame="1"/>
                <w:shd w:val="clear" w:color="auto" w:fill="FFFFFF"/>
              </w:rPr>
              <w:t xml:space="preserve"> </w:t>
            </w:r>
            <w:r w:rsidR="009A109C" w:rsidRPr="009A109C">
              <w:rPr>
                <w:rFonts w:ascii="Candara" w:hAnsi="Candara"/>
              </w:rPr>
              <w:t>application (ethnic, geographic, age, sex, body type, diet,</w:t>
            </w:r>
            <w:r w:rsidR="009A109C" w:rsidRPr="009A109C">
              <w:rPr>
                <w:rFonts w:ascii="Candara" w:hAnsi="Candara"/>
                <w:bdr w:val="single" w:sz="6" w:space="0" w:color="F5F5F5" w:frame="1"/>
                <w:shd w:val="clear" w:color="auto" w:fill="FFFFFF"/>
              </w:rPr>
              <w:t xml:space="preserve"> </w:t>
            </w:r>
            <w:r w:rsidR="009A109C" w:rsidRPr="009A109C">
              <w:rPr>
                <w:rFonts w:ascii="Candara" w:hAnsi="Candara"/>
              </w:rPr>
              <w:t>asymmetric</w:t>
            </w:r>
            <w:r w:rsidR="009A109C" w:rsidRPr="009A109C">
              <w:rPr>
                <w:rFonts w:ascii="Candara" w:hAnsi="Candara"/>
                <w:bdr w:val="single" w:sz="6" w:space="0" w:color="F5F5F5" w:frame="1"/>
                <w:shd w:val="clear" w:color="auto" w:fill="FFFFFF"/>
              </w:rPr>
              <w:t xml:space="preserve"> </w:t>
            </w:r>
            <w:r w:rsidR="009A109C" w:rsidRPr="009A109C">
              <w:rPr>
                <w:rFonts w:ascii="Candara" w:hAnsi="Candara"/>
              </w:rPr>
              <w:t>heating or</w:t>
            </w:r>
            <w:r w:rsidR="009A109C" w:rsidRPr="009A109C">
              <w:rPr>
                <w:rFonts w:ascii="Candara" w:hAnsi="Candara"/>
                <w:bdr w:val="single" w:sz="6" w:space="0" w:color="F5F5F5" w:frame="1"/>
                <w:shd w:val="clear" w:color="auto" w:fill="FFFFFF"/>
              </w:rPr>
              <w:t xml:space="preserve"> </w:t>
            </w:r>
            <w:r w:rsidR="009A109C" w:rsidRPr="009A109C">
              <w:rPr>
                <w:rFonts w:ascii="Candara" w:hAnsi="Candara"/>
              </w:rPr>
              <w:t>cooling</w:t>
            </w:r>
            <w:r w:rsidR="009A109C" w:rsidRPr="009A109C">
              <w:rPr>
                <w:rFonts w:ascii="Candara" w:hAnsi="Candara"/>
                <w:bdr w:val="single" w:sz="6" w:space="0" w:color="F5F5F5" w:frame="1"/>
                <w:shd w:val="clear" w:color="auto" w:fill="FFFFFF"/>
              </w:rPr>
              <w:t xml:space="preserve">, hot </w:t>
            </w:r>
            <w:r w:rsidR="009A109C" w:rsidRPr="009A109C">
              <w:rPr>
                <w:rFonts w:ascii="Candara" w:hAnsi="Candara"/>
              </w:rPr>
              <w:t>or cold</w:t>
            </w:r>
            <w:r w:rsidR="009A109C" w:rsidRPr="009A109C">
              <w:rPr>
                <w:rFonts w:ascii="Candara" w:hAnsi="Candara"/>
                <w:bdr w:val="single" w:sz="6" w:space="0" w:color="F5F5F5" w:frame="1"/>
                <w:shd w:val="clear" w:color="auto" w:fill="FFFFFF"/>
              </w:rPr>
              <w:t xml:space="preserve"> </w:t>
            </w:r>
            <w:r w:rsidR="009A109C" w:rsidRPr="009A109C">
              <w:rPr>
                <w:rFonts w:ascii="Candara" w:hAnsi="Candara"/>
              </w:rPr>
              <w:t>surface</w:t>
            </w:r>
            <w:r w:rsidR="009A109C" w:rsidRPr="009A109C">
              <w:rPr>
                <w:rFonts w:ascii="Candara" w:hAnsi="Candara"/>
                <w:bdr w:val="single" w:sz="6" w:space="0" w:color="F5F5F5" w:frame="1"/>
                <w:shd w:val="clear" w:color="auto" w:fill="FFFFFF"/>
              </w:rPr>
              <w:t xml:space="preserve">, paint, </w:t>
            </w:r>
            <w:r w:rsidR="009A109C" w:rsidRPr="009A109C">
              <w:rPr>
                <w:rFonts w:ascii="Candara" w:hAnsi="Candara"/>
              </w:rPr>
              <w:t>air pressure</w:t>
            </w:r>
            <w:r w:rsidR="009A109C" w:rsidRPr="009A109C">
              <w:rPr>
                <w:rFonts w:ascii="Candara" w:hAnsi="Candara"/>
                <w:lang w:val="en-US"/>
              </w:rPr>
              <w:t xml:space="preserve">); 4) </w:t>
            </w:r>
            <w:r w:rsidR="009A109C" w:rsidRPr="009A109C">
              <w:rPr>
                <w:rFonts w:ascii="Candara" w:hAnsi="Candara"/>
                <w:b/>
              </w:rPr>
              <w:t xml:space="preserve">Practical methods of thermal surroundings evaluation: </w:t>
            </w:r>
            <w:r w:rsidR="009A109C" w:rsidRPr="009A109C">
              <w:rPr>
                <w:rFonts w:ascii="Candara" w:hAnsi="Candara"/>
              </w:rPr>
              <w:t xml:space="preserve">Defining PMV - indices; Defining </w:t>
            </w:r>
            <w:smartTag w:uri="urn:schemas-microsoft-com:office:smarttags" w:element="stockticker">
              <w:r w:rsidR="009A109C" w:rsidRPr="009A109C">
                <w:rPr>
                  <w:rFonts w:ascii="Candara" w:hAnsi="Candara"/>
                </w:rPr>
                <w:t>PPD</w:t>
              </w:r>
            </w:smartTag>
            <w:r w:rsidR="009A109C" w:rsidRPr="009A109C">
              <w:rPr>
                <w:rFonts w:ascii="Candara" w:hAnsi="Candara"/>
              </w:rPr>
              <w:t xml:space="preserve"> - indices; 5) </w:t>
            </w:r>
            <w:r w:rsidR="009A109C" w:rsidRPr="009A109C">
              <w:rPr>
                <w:rFonts w:ascii="Candara" w:hAnsi="Candara"/>
                <w:b/>
              </w:rPr>
              <w:t xml:space="preserve">Measuring methods of microclimate parameters: </w:t>
            </w:r>
            <w:r w:rsidR="009A109C" w:rsidRPr="009A109C">
              <w:rPr>
                <w:rFonts w:ascii="Candara" w:hAnsi="Candara"/>
              </w:rPr>
              <w:t>Defining mean radiant temperature; Radiative heat loss from the human body surface; Determination of the</w:t>
            </w:r>
            <w:r w:rsidR="009A109C" w:rsidRPr="009A109C">
              <w:rPr>
                <w:rFonts w:ascii="Candara" w:hAnsi="Candara"/>
                <w:bdr w:val="single" w:sz="6" w:space="0" w:color="F5F5F5" w:frame="1"/>
                <w:shd w:val="clear" w:color="auto" w:fill="FFFFFF"/>
              </w:rPr>
              <w:t xml:space="preserve"> </w:t>
            </w:r>
            <w:r w:rsidR="009A109C" w:rsidRPr="009A109C">
              <w:rPr>
                <w:rFonts w:ascii="Candara" w:hAnsi="Candara"/>
              </w:rPr>
              <w:t>angular</w:t>
            </w:r>
            <w:r w:rsidR="009A109C" w:rsidRPr="009A109C">
              <w:rPr>
                <w:rFonts w:ascii="Candara" w:hAnsi="Candara"/>
                <w:bdr w:val="single" w:sz="6" w:space="0" w:color="F5F5F5" w:frame="1"/>
                <w:shd w:val="clear" w:color="auto" w:fill="FFFFFF"/>
              </w:rPr>
              <w:t xml:space="preserve"> </w:t>
            </w:r>
            <w:r w:rsidR="009A109C" w:rsidRPr="009A109C">
              <w:rPr>
                <w:rFonts w:ascii="Candara" w:hAnsi="Candara"/>
              </w:rPr>
              <w:t>factor</w:t>
            </w:r>
            <w:r w:rsidR="009A109C" w:rsidRPr="009A109C">
              <w:rPr>
                <w:rFonts w:ascii="Candara" w:hAnsi="Candara"/>
                <w:bdr w:val="single" w:sz="6" w:space="0" w:color="F5F5F5" w:frame="1"/>
                <w:shd w:val="clear" w:color="auto" w:fill="FFFFFF"/>
              </w:rPr>
              <w:t xml:space="preserve"> </w:t>
            </w:r>
            <w:r w:rsidR="009A109C" w:rsidRPr="009A109C">
              <w:rPr>
                <w:rFonts w:ascii="Candara" w:hAnsi="Candara"/>
              </w:rPr>
              <w:t>(configuration</w:t>
            </w:r>
            <w:r w:rsidR="009A109C" w:rsidRPr="009A109C">
              <w:rPr>
                <w:rFonts w:ascii="Candara" w:hAnsi="Candara"/>
                <w:bdr w:val="single" w:sz="6" w:space="0" w:color="F5F5F5" w:frame="1"/>
                <w:shd w:val="clear" w:color="auto" w:fill="FFFFFF"/>
              </w:rPr>
              <w:t xml:space="preserve"> factor</w:t>
            </w:r>
            <w:r w:rsidR="009A109C" w:rsidRPr="009A109C">
              <w:rPr>
                <w:rFonts w:ascii="Candara" w:hAnsi="Candara"/>
              </w:rPr>
              <w:t>) of the</w:t>
            </w:r>
            <w:r w:rsidR="009A109C" w:rsidRPr="009A109C">
              <w:rPr>
                <w:rFonts w:ascii="Candara" w:hAnsi="Candara"/>
                <w:bdr w:val="single" w:sz="6" w:space="0" w:color="F5F5F5" w:frame="1"/>
                <w:shd w:val="clear" w:color="auto" w:fill="FFFFFF"/>
              </w:rPr>
              <w:t xml:space="preserve"> </w:t>
            </w:r>
            <w:r w:rsidR="009A109C" w:rsidRPr="009A109C">
              <w:rPr>
                <w:rFonts w:ascii="Candara" w:hAnsi="Candara"/>
              </w:rPr>
              <w:t>system</w:t>
            </w:r>
            <w:r w:rsidR="009A109C" w:rsidRPr="009A109C">
              <w:rPr>
                <w:rFonts w:ascii="Candara" w:hAnsi="Candara"/>
                <w:bdr w:val="single" w:sz="6" w:space="0" w:color="F5F5F5" w:frame="1"/>
                <w:shd w:val="clear" w:color="auto" w:fill="FFFFFF"/>
              </w:rPr>
              <w:t xml:space="preserve"> </w:t>
            </w:r>
            <w:r w:rsidR="009A109C" w:rsidRPr="009A109C">
              <w:rPr>
                <w:rFonts w:ascii="Candara" w:hAnsi="Candara"/>
              </w:rPr>
              <w:t>one-</w:t>
            </w:r>
            <w:r w:rsidR="009A109C" w:rsidRPr="009A109C">
              <w:rPr>
                <w:rFonts w:ascii="Candara" w:hAnsi="Candara"/>
                <w:bdr w:val="single" w:sz="6" w:space="0" w:color="F5F5F5" w:frame="1"/>
                <w:shd w:val="clear" w:color="auto" w:fill="FFFFFF"/>
              </w:rPr>
              <w:t>room</w:t>
            </w:r>
            <w:r w:rsidR="009A109C" w:rsidRPr="009A109C">
              <w:rPr>
                <w:rFonts w:ascii="Candara" w:hAnsi="Candara"/>
              </w:rPr>
              <w:t xml:space="preserve">. 6) </w:t>
            </w:r>
            <w:r w:rsidR="009A109C" w:rsidRPr="009A109C">
              <w:rPr>
                <w:rFonts w:ascii="Candara" w:hAnsi="Candara"/>
                <w:b/>
              </w:rPr>
              <w:t>Thermal envi</w:t>
            </w:r>
            <w:r w:rsidR="00046E89">
              <w:rPr>
                <w:rFonts w:ascii="Candara" w:hAnsi="Candara"/>
                <w:b/>
              </w:rPr>
              <w:t>ronment condition analysis in t</w:t>
            </w:r>
            <w:r w:rsidR="009A109C" w:rsidRPr="009A109C">
              <w:rPr>
                <w:rFonts w:ascii="Candara" w:hAnsi="Candara"/>
                <w:b/>
              </w:rPr>
              <w:t>erms of thermal comfort.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256CFE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B169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B1699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CB1699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256CFE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CB169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CB169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0777B0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0777B0" w:rsidP="00E52819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A555C6" w:rsidP="00545E4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Work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9A109C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055389" w:rsidP="009A109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9A109C">
              <w:rPr>
                <w:rFonts w:ascii="Candara" w:hAnsi="Candara"/>
                <w:b/>
              </w:rPr>
              <w:t>3</w:t>
            </w: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 w:rsidR="000777B0">
              <w:rPr>
                <w:rFonts w:ascii="Candara" w:hAnsi="Candara"/>
                <w:b/>
              </w:rPr>
              <w:t xml:space="preserve"> or Seminar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A555C6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A2308F"/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672" w:rsidRDefault="00020672" w:rsidP="00864926">
      <w:pPr>
        <w:spacing w:after="0" w:line="240" w:lineRule="auto"/>
      </w:pPr>
      <w:r>
        <w:separator/>
      </w:r>
    </w:p>
  </w:endnote>
  <w:endnote w:type="continuationSeparator" w:id="1">
    <w:p w:rsidR="00020672" w:rsidRDefault="0002067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672" w:rsidRDefault="00020672" w:rsidP="00864926">
      <w:pPr>
        <w:spacing w:after="0" w:line="240" w:lineRule="auto"/>
      </w:pPr>
      <w:r>
        <w:separator/>
      </w:r>
    </w:p>
  </w:footnote>
  <w:footnote w:type="continuationSeparator" w:id="1">
    <w:p w:rsidR="00020672" w:rsidRDefault="0002067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28C4A89"/>
    <w:multiLevelType w:val="hybridMultilevel"/>
    <w:tmpl w:val="64660D7C"/>
    <w:lvl w:ilvl="0" w:tplc="2926DF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A715A"/>
    <w:multiLevelType w:val="hybridMultilevel"/>
    <w:tmpl w:val="9466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3192"/>
    <w:multiLevelType w:val="hybridMultilevel"/>
    <w:tmpl w:val="BC56B79E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C4640"/>
    <w:multiLevelType w:val="hybridMultilevel"/>
    <w:tmpl w:val="72E8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76B3E"/>
    <w:multiLevelType w:val="hybridMultilevel"/>
    <w:tmpl w:val="E32CA302"/>
    <w:lvl w:ilvl="0" w:tplc="A4C6C2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">
    <w:nsid w:val="402E53B2"/>
    <w:multiLevelType w:val="hybridMultilevel"/>
    <w:tmpl w:val="37366C52"/>
    <w:lvl w:ilvl="0" w:tplc="E5E879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FF586F"/>
    <w:multiLevelType w:val="hybridMultilevel"/>
    <w:tmpl w:val="8F0C32FC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2B2ACA"/>
    <w:multiLevelType w:val="hybridMultilevel"/>
    <w:tmpl w:val="9B3E0210"/>
    <w:lvl w:ilvl="0" w:tplc="E5E879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4E3187"/>
    <w:multiLevelType w:val="multilevel"/>
    <w:tmpl w:val="A462DF4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9573F"/>
    <w:multiLevelType w:val="hybridMultilevel"/>
    <w:tmpl w:val="CCE02E82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0672"/>
    <w:rsid w:val="00033AAA"/>
    <w:rsid w:val="000460D0"/>
    <w:rsid w:val="00046E89"/>
    <w:rsid w:val="00055389"/>
    <w:rsid w:val="000777B0"/>
    <w:rsid w:val="00090B78"/>
    <w:rsid w:val="000B3215"/>
    <w:rsid w:val="000E4AF2"/>
    <w:rsid w:val="000F6001"/>
    <w:rsid w:val="000F7CD3"/>
    <w:rsid w:val="00100E79"/>
    <w:rsid w:val="00110B3B"/>
    <w:rsid w:val="001252FE"/>
    <w:rsid w:val="0016786A"/>
    <w:rsid w:val="001B0DB7"/>
    <w:rsid w:val="001B5194"/>
    <w:rsid w:val="001D3BF1"/>
    <w:rsid w:val="001D64D3"/>
    <w:rsid w:val="001F14FA"/>
    <w:rsid w:val="001F60E3"/>
    <w:rsid w:val="00200F68"/>
    <w:rsid w:val="00215F27"/>
    <w:rsid w:val="002319B6"/>
    <w:rsid w:val="00256CFE"/>
    <w:rsid w:val="002B5A71"/>
    <w:rsid w:val="00315601"/>
    <w:rsid w:val="00323176"/>
    <w:rsid w:val="00324B35"/>
    <w:rsid w:val="00331A58"/>
    <w:rsid w:val="003A3E62"/>
    <w:rsid w:val="003B32A9"/>
    <w:rsid w:val="003C177A"/>
    <w:rsid w:val="003D0FAB"/>
    <w:rsid w:val="003E3744"/>
    <w:rsid w:val="00406F80"/>
    <w:rsid w:val="00431EFA"/>
    <w:rsid w:val="00493925"/>
    <w:rsid w:val="004B001F"/>
    <w:rsid w:val="004B2987"/>
    <w:rsid w:val="004D1C7E"/>
    <w:rsid w:val="004E496C"/>
    <w:rsid w:val="004E562D"/>
    <w:rsid w:val="005207AB"/>
    <w:rsid w:val="00545E44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04A8E"/>
    <w:rsid w:val="006201B6"/>
    <w:rsid w:val="00647408"/>
    <w:rsid w:val="0065189E"/>
    <w:rsid w:val="0069043C"/>
    <w:rsid w:val="006A0733"/>
    <w:rsid w:val="006B5220"/>
    <w:rsid w:val="006C67DB"/>
    <w:rsid w:val="006E40AE"/>
    <w:rsid w:val="006F647C"/>
    <w:rsid w:val="00712C7B"/>
    <w:rsid w:val="00753F32"/>
    <w:rsid w:val="00783C57"/>
    <w:rsid w:val="00792CB4"/>
    <w:rsid w:val="00860979"/>
    <w:rsid w:val="00864926"/>
    <w:rsid w:val="008A30CE"/>
    <w:rsid w:val="008B1D6B"/>
    <w:rsid w:val="008C31B7"/>
    <w:rsid w:val="008D39C3"/>
    <w:rsid w:val="008E4D89"/>
    <w:rsid w:val="00911529"/>
    <w:rsid w:val="00932B21"/>
    <w:rsid w:val="00971E55"/>
    <w:rsid w:val="00972302"/>
    <w:rsid w:val="009906EA"/>
    <w:rsid w:val="009911F4"/>
    <w:rsid w:val="0099779A"/>
    <w:rsid w:val="009A109C"/>
    <w:rsid w:val="009D3F5E"/>
    <w:rsid w:val="009D728D"/>
    <w:rsid w:val="009F3F9F"/>
    <w:rsid w:val="00A10286"/>
    <w:rsid w:val="00A10731"/>
    <w:rsid w:val="00A1335D"/>
    <w:rsid w:val="00A2308F"/>
    <w:rsid w:val="00A423AB"/>
    <w:rsid w:val="00A555C6"/>
    <w:rsid w:val="00AC421F"/>
    <w:rsid w:val="00AE77BE"/>
    <w:rsid w:val="00AF47A6"/>
    <w:rsid w:val="00B2692B"/>
    <w:rsid w:val="00B44ACB"/>
    <w:rsid w:val="00B50491"/>
    <w:rsid w:val="00B54668"/>
    <w:rsid w:val="00B93C6C"/>
    <w:rsid w:val="00B9521A"/>
    <w:rsid w:val="00BA6985"/>
    <w:rsid w:val="00BD0F75"/>
    <w:rsid w:val="00BD3504"/>
    <w:rsid w:val="00C63234"/>
    <w:rsid w:val="00C63851"/>
    <w:rsid w:val="00CA6D81"/>
    <w:rsid w:val="00CB1699"/>
    <w:rsid w:val="00CC23C3"/>
    <w:rsid w:val="00CD0B7B"/>
    <w:rsid w:val="00CD17F1"/>
    <w:rsid w:val="00CE60AF"/>
    <w:rsid w:val="00D108D7"/>
    <w:rsid w:val="00D13572"/>
    <w:rsid w:val="00D4378D"/>
    <w:rsid w:val="00D71072"/>
    <w:rsid w:val="00D81D07"/>
    <w:rsid w:val="00D92F39"/>
    <w:rsid w:val="00DB43CC"/>
    <w:rsid w:val="00DB43E0"/>
    <w:rsid w:val="00DC30D0"/>
    <w:rsid w:val="00DF0253"/>
    <w:rsid w:val="00E1222F"/>
    <w:rsid w:val="00E17FC5"/>
    <w:rsid w:val="00E47B95"/>
    <w:rsid w:val="00E5013A"/>
    <w:rsid w:val="00E52819"/>
    <w:rsid w:val="00E60599"/>
    <w:rsid w:val="00E6717E"/>
    <w:rsid w:val="00E71A0B"/>
    <w:rsid w:val="00E76D77"/>
    <w:rsid w:val="00E8188A"/>
    <w:rsid w:val="00E857F8"/>
    <w:rsid w:val="00EA4E74"/>
    <w:rsid w:val="00EA7E0C"/>
    <w:rsid w:val="00EC53EE"/>
    <w:rsid w:val="00F06AFA"/>
    <w:rsid w:val="00F237EB"/>
    <w:rsid w:val="00F303FA"/>
    <w:rsid w:val="00F56373"/>
    <w:rsid w:val="00F742D3"/>
    <w:rsid w:val="00FD2215"/>
    <w:rsid w:val="00FD474F"/>
    <w:rsid w:val="00FE207D"/>
    <w:rsid w:val="00FE2410"/>
    <w:rsid w:val="00FE66C2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3572"/>
    <w:pPr>
      <w:ind w:left="720"/>
      <w:contextualSpacing/>
    </w:pPr>
  </w:style>
  <w:style w:type="character" w:customStyle="1" w:styleId="hps">
    <w:name w:val="hps"/>
    <w:basedOn w:val="DefaultParagraphFont"/>
    <w:rsid w:val="00F303FA"/>
  </w:style>
  <w:style w:type="character" w:customStyle="1" w:styleId="shorttext">
    <w:name w:val="short_text"/>
    <w:basedOn w:val="DefaultParagraphFont"/>
    <w:rsid w:val="00F3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72985-5340-494B-BBF7-D61A7128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Mica Vukic</cp:lastModifiedBy>
  <cp:revision>19</cp:revision>
  <cp:lastPrinted>2015-12-23T11:47:00Z</cp:lastPrinted>
  <dcterms:created xsi:type="dcterms:W3CDTF">2016-04-05T10:08:00Z</dcterms:created>
  <dcterms:modified xsi:type="dcterms:W3CDTF">2016-04-08T13:10:00Z</dcterms:modified>
</cp:coreProperties>
</file>