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B7B0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CE87B22" w:rsidR="00CD17F1" w:rsidRPr="00024869" w:rsidRDefault="003B7B0F" w:rsidP="003B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024869">
              <w:rPr>
                <w:rFonts w:ascii="Candara" w:hAnsi="Candara" w:cs="Arial"/>
                <w:sz w:val="28"/>
                <w:szCs w:val="28"/>
              </w:rPr>
              <w:t xml:space="preserve">Faculty of Technology in </w:t>
            </w:r>
            <w:proofErr w:type="spellStart"/>
            <w:r w:rsidRPr="00024869">
              <w:rPr>
                <w:rFonts w:ascii="Candara" w:hAnsi="Candara" w:cs="Arial"/>
                <w:sz w:val="28"/>
                <w:szCs w:val="28"/>
              </w:rPr>
              <w:t>Leskovac</w:t>
            </w:r>
            <w:proofErr w:type="spellEnd"/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6D5B427" w:rsidR="00864926" w:rsidRPr="00B54668" w:rsidRDefault="007E76A9" w:rsidP="003B7B0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E76A9">
              <w:rPr>
                <w:rFonts w:ascii="Candara" w:hAnsi="Candara"/>
                <w:bCs/>
                <w:lang w:val="sr-Latn-CS"/>
              </w:rPr>
              <w:t>International Material and Energy Flow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6F403D0" w:rsidR="00B50491" w:rsidRPr="00B54668" w:rsidRDefault="00BB38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38DC">
              <w:rPr>
                <w:rFonts w:ascii="Candara" w:hAnsi="Candara"/>
                <w:b/>
                <w:bCs/>
                <w:lang w:val="sr-Latn-RS"/>
              </w:rPr>
              <w:t>BUSINESS COMMUNICATION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E3AE1D" w:rsidR="006F647C" w:rsidRPr="00B54668" w:rsidRDefault="00497E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58A4D5C" w:rsidR="00CD17F1" w:rsidRPr="00B54668" w:rsidRDefault="00497EC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F208B1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6B5C262" w:rsidR="00864926" w:rsidRPr="00B54668" w:rsidRDefault="003B7B0F" w:rsidP="003B7B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(the first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5C71B" w:rsidR="00A1335D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6D93D5F" w:rsidR="00E857F8" w:rsidRPr="00B54668" w:rsidRDefault="003B7B0F" w:rsidP="00C313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64462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3633959" w:rsidR="00911529" w:rsidRPr="00B54668" w:rsidRDefault="00C31394" w:rsidP="008A73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31394">
              <w:rPr>
                <w:rFonts w:ascii="Candara" w:hAnsi="Candara"/>
                <w:bCs/>
                <w:i/>
                <w:lang w:val="sr-Cyrl-CS"/>
              </w:rPr>
              <w:t xml:space="preserve">The objective of this course is to enable students </w:t>
            </w:r>
            <w:r w:rsidRPr="00C31394">
              <w:rPr>
                <w:rFonts w:ascii="Candara" w:hAnsi="Candara"/>
                <w:i/>
                <w:lang w:val="en"/>
              </w:rPr>
              <w:t>to define the communication process</w:t>
            </w:r>
            <w:r w:rsidRPr="00C31394">
              <w:rPr>
                <w:rFonts w:ascii="Candara" w:hAnsi="Candara"/>
                <w:bCs/>
                <w:i/>
                <w:lang w:val="sr-Latn-RS"/>
              </w:rPr>
              <w:t xml:space="preserve"> and to conduct the appropriate techniques of communication. </w:t>
            </w:r>
            <w:r w:rsidRPr="00C31394">
              <w:rPr>
                <w:rFonts w:ascii="Candara" w:hAnsi="Candara"/>
                <w:bCs/>
                <w:i/>
                <w:lang w:val="sr-Cyrl-CS"/>
              </w:rPr>
              <w:t>Intercultural communication is explained as a result of mutual understanding of culture, religion and rituals.</w:t>
            </w:r>
            <w:r w:rsidR="008A7310" w:rsidRPr="008A7310">
              <w:rPr>
                <w:rFonts w:ascii="Times New Roman" w:hAnsi="Times New Roman"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C31394">
              <w:rPr>
                <w:rFonts w:ascii="Candara" w:hAnsi="Candara"/>
                <w:bCs/>
                <w:i/>
                <w:lang w:val="en"/>
              </w:rPr>
              <w:t xml:space="preserve">On the basis of mastery of teaching content, the student is able to perform </w:t>
            </w:r>
            <w:r w:rsidRPr="00C31394">
              <w:rPr>
                <w:rFonts w:ascii="Candara" w:hAnsi="Candara"/>
                <w:bCs/>
                <w:i/>
                <w:lang w:val="sr-Cyrl-CS"/>
              </w:rPr>
              <w:t xml:space="preserve">cultural sensibility as well as communication and presentation skills to </w:t>
            </w:r>
            <w:r w:rsidRPr="00C31394">
              <w:rPr>
                <w:rFonts w:ascii="Candara" w:hAnsi="Candara"/>
                <w:bCs/>
                <w:i/>
                <w:lang w:val="sr-Latn-RS"/>
              </w:rPr>
              <w:t>solve</w:t>
            </w:r>
            <w:r w:rsidR="00875FCD">
              <w:rPr>
                <w:rFonts w:ascii="Candara" w:hAnsi="Candara"/>
                <w:bCs/>
                <w:i/>
                <w:lang w:val="sr-Latn-RS"/>
              </w:rPr>
              <w:t xml:space="preserve"> </w:t>
            </w:r>
            <w:r w:rsidR="00875FCD" w:rsidRPr="00875FCD">
              <w:rPr>
                <w:rFonts w:ascii="Candara" w:hAnsi="Candara"/>
                <w:bCs/>
                <w:i/>
                <w:lang w:val="sr-Latn-RS"/>
              </w:rPr>
              <w:t>communication</w:t>
            </w:r>
            <w:r w:rsidRPr="00C31394">
              <w:rPr>
                <w:rFonts w:ascii="Candara" w:hAnsi="Candara"/>
                <w:bCs/>
                <w:i/>
                <w:lang w:val="sr-Latn-RS"/>
              </w:rPr>
              <w:t xml:space="preserve"> problems</w:t>
            </w:r>
            <w:r w:rsidRPr="00C31394">
              <w:rPr>
                <w:rFonts w:ascii="Candara" w:hAnsi="Candara"/>
                <w:bCs/>
                <w:i/>
                <w:lang w:val="sr-Cyrl-CS"/>
              </w:rPr>
              <w:t xml:space="preserve"> in the fields of economics and engineering</w:t>
            </w:r>
            <w:r w:rsidRPr="00C31394">
              <w:rPr>
                <w:rFonts w:ascii="Candara" w:hAnsi="Candara"/>
                <w:bCs/>
                <w:i/>
                <w:lang w:val="sr-Latn-RS"/>
              </w:rPr>
              <w:t>.</w:t>
            </w:r>
            <w:r w:rsidRPr="00C31394">
              <w:rPr>
                <w:rFonts w:ascii="Candara" w:hAnsi="Candara"/>
                <w:bCs/>
                <w:i/>
                <w:lang w:val="en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6E7E0C" w:rsidR="00B54668" w:rsidRPr="00875FCD" w:rsidRDefault="00C31394" w:rsidP="00875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"/>
              </w:rPr>
            </w:pPr>
            <w:r w:rsidRPr="00C31394">
              <w:rPr>
                <w:rFonts w:ascii="Candara" w:hAnsi="Candara"/>
                <w:lang w:val="en"/>
              </w:rPr>
              <w:t>Introduction: The impor</w:t>
            </w:r>
            <w:r>
              <w:rPr>
                <w:rFonts w:ascii="Candara" w:hAnsi="Candara"/>
                <w:lang w:val="en"/>
              </w:rPr>
              <w:t xml:space="preserve">tance of business communication. </w:t>
            </w:r>
            <w:r w:rsidRPr="00C31394">
              <w:rPr>
                <w:rFonts w:ascii="Candara" w:hAnsi="Candara"/>
                <w:lang w:val="en"/>
              </w:rPr>
              <w:t>Communicating as a f</w:t>
            </w:r>
            <w:r>
              <w:rPr>
                <w:rFonts w:ascii="Candara" w:hAnsi="Candara"/>
                <w:lang w:val="en"/>
              </w:rPr>
              <w:t xml:space="preserve">orm of leadership in management. </w:t>
            </w:r>
            <w:r w:rsidRPr="00C31394">
              <w:rPr>
                <w:rFonts w:ascii="Candara" w:hAnsi="Candara"/>
                <w:lang w:val="en"/>
              </w:rPr>
              <w:t>Elements and phases of the</w:t>
            </w:r>
            <w:r>
              <w:rPr>
                <w:rFonts w:ascii="Candara" w:hAnsi="Candara"/>
                <w:lang w:val="en"/>
              </w:rPr>
              <w:t xml:space="preserve"> business communication process. </w:t>
            </w:r>
            <w:r w:rsidRPr="00C31394">
              <w:rPr>
                <w:rFonts w:ascii="Candara" w:hAnsi="Candara"/>
                <w:lang w:val="en"/>
              </w:rPr>
              <w:t>Forms, types, models and modes of communicatio</w:t>
            </w:r>
            <w:r>
              <w:rPr>
                <w:rFonts w:ascii="Candara" w:hAnsi="Candara"/>
                <w:lang w:val="en"/>
              </w:rPr>
              <w:t xml:space="preserve">n. </w:t>
            </w:r>
            <w:r w:rsidRPr="00C31394">
              <w:rPr>
                <w:rFonts w:ascii="Candara" w:hAnsi="Candara"/>
                <w:lang w:val="en"/>
              </w:rPr>
              <w:t>Techniques of spoken, w</w:t>
            </w:r>
            <w:r w:rsidR="008A7310">
              <w:rPr>
                <w:rFonts w:ascii="Candara" w:hAnsi="Candara"/>
                <w:lang w:val="en"/>
              </w:rPr>
              <w:t>ritten and verbal communication;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="008A7310">
              <w:rPr>
                <w:rFonts w:ascii="Candara" w:hAnsi="Candara"/>
                <w:lang w:val="en"/>
              </w:rPr>
              <w:t>t</w:t>
            </w:r>
            <w:r w:rsidRPr="00C31394">
              <w:rPr>
                <w:rFonts w:ascii="Candara" w:hAnsi="Candara"/>
                <w:lang w:val="en"/>
              </w:rPr>
              <w:t>echniques of electro</w:t>
            </w:r>
            <w:r>
              <w:rPr>
                <w:rFonts w:ascii="Candara" w:hAnsi="Candara"/>
                <w:lang w:val="en"/>
              </w:rPr>
              <w:t>n</w:t>
            </w:r>
            <w:r w:rsidR="008A7310">
              <w:rPr>
                <w:rFonts w:ascii="Candara" w:hAnsi="Candara"/>
                <w:lang w:val="en"/>
              </w:rPr>
              <w:t>ic and telephone communication; t</w:t>
            </w:r>
            <w:r w:rsidRPr="00C31394">
              <w:rPr>
                <w:rFonts w:ascii="Candara" w:hAnsi="Candara"/>
                <w:lang w:val="en"/>
              </w:rPr>
              <w:t>echni</w:t>
            </w:r>
            <w:r>
              <w:rPr>
                <w:rFonts w:ascii="Candara" w:hAnsi="Candara"/>
                <w:lang w:val="en"/>
              </w:rPr>
              <w:t xml:space="preserve">ques of marketing communication. </w:t>
            </w:r>
            <w:r w:rsidRPr="00C31394">
              <w:rPr>
                <w:rFonts w:ascii="Candara" w:hAnsi="Candara"/>
                <w:lang w:val="en"/>
              </w:rPr>
              <w:t>Business Ethics (concept, values</w:t>
            </w:r>
            <w:r w:rsidRPr="00C31394">
              <w:rPr>
                <w:rFonts w:cs="Arial"/>
                <w:lang w:val="en"/>
              </w:rPr>
              <w:t>,</w:t>
            </w:r>
            <w:r w:rsidRPr="00C31394">
              <w:rPr>
                <w:rFonts w:ascii="Candara" w:hAnsi="Candara"/>
                <w:lang w:val="en"/>
              </w:rPr>
              <w:t xml:space="preserve"> dimensions) as a determinant of business communication</w:t>
            </w:r>
            <w:r w:rsidR="008A7310">
              <w:rPr>
                <w:rFonts w:ascii="Candara" w:hAnsi="Candara"/>
                <w:lang w:val="en"/>
              </w:rPr>
              <w:t>;</w:t>
            </w:r>
            <w:r>
              <w:rPr>
                <w:rFonts w:ascii="Candara" w:hAnsi="Candara"/>
                <w:lang w:val="en"/>
              </w:rPr>
              <w:t xml:space="preserve"> </w:t>
            </w:r>
            <w:r w:rsidR="008A7310">
              <w:rPr>
                <w:rFonts w:ascii="Candara" w:hAnsi="Candara"/>
                <w:lang w:val="en"/>
              </w:rPr>
              <w:t>b</w:t>
            </w:r>
            <w:r w:rsidRPr="00C31394">
              <w:rPr>
                <w:rFonts w:ascii="Candara" w:hAnsi="Candara"/>
                <w:lang w:val="en"/>
              </w:rPr>
              <w:t xml:space="preserve">usiness ethics and its significance for the attitude towards </w:t>
            </w:r>
            <w:r w:rsidR="008A7310">
              <w:rPr>
                <w:rFonts w:ascii="Candara" w:hAnsi="Candara"/>
                <w:lang w:val="en"/>
              </w:rPr>
              <w:t>to work and motivation for work; m</w:t>
            </w:r>
            <w:r w:rsidRPr="00C31394">
              <w:rPr>
                <w:rFonts w:ascii="Candara" w:hAnsi="Candara"/>
                <w:lang w:val="en"/>
              </w:rPr>
              <w:t>anagerial Ethics</w:t>
            </w:r>
            <w:r w:rsidR="008A7310">
              <w:rPr>
                <w:rFonts w:ascii="Candara" w:hAnsi="Candara"/>
                <w:lang w:val="en"/>
              </w:rPr>
              <w:t>; codes of c</w:t>
            </w:r>
            <w:r w:rsidRPr="00C31394">
              <w:rPr>
                <w:rFonts w:ascii="Candara" w:hAnsi="Candara"/>
                <w:lang w:val="en"/>
              </w:rPr>
              <w:t>onduct</w:t>
            </w:r>
            <w:r w:rsidR="008A7310">
              <w:rPr>
                <w:rFonts w:ascii="Candara" w:hAnsi="Candara"/>
                <w:lang w:val="en"/>
              </w:rPr>
              <w:t xml:space="preserve">. </w:t>
            </w:r>
            <w:r w:rsidRPr="00C31394">
              <w:rPr>
                <w:rFonts w:ascii="Candara" w:hAnsi="Candara"/>
                <w:lang w:val="en"/>
              </w:rPr>
              <w:t>Cultural Aspects of Business Communication</w:t>
            </w:r>
            <w:r w:rsidR="008A7310">
              <w:rPr>
                <w:rFonts w:ascii="Candara" w:hAnsi="Candara"/>
                <w:lang w:val="en"/>
              </w:rPr>
              <w:t xml:space="preserve"> and i</w:t>
            </w:r>
            <w:r w:rsidRPr="00C31394">
              <w:rPr>
                <w:rFonts w:ascii="Candara" w:hAnsi="Candara"/>
                <w:lang w:val="en"/>
              </w:rPr>
              <w:t>ntercultural communication</w:t>
            </w:r>
            <w:r w:rsidR="008A7310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 w:rsidR="00875FCD" w:rsidRPr="00875FCD">
              <w:rPr>
                <w:rFonts w:ascii="Candara" w:hAnsi="Candara"/>
                <w:lang w:val="en"/>
              </w:rPr>
              <w:t>Communication inside of</w:t>
            </w:r>
            <w:r w:rsidR="00875FCD">
              <w:rPr>
                <w:rFonts w:ascii="Candara" w:hAnsi="Candara"/>
                <w:lang w:val="en"/>
              </w:rPr>
              <w:t xml:space="preserve"> the organization, as well as c</w:t>
            </w:r>
            <w:r w:rsidR="00875FCD" w:rsidRPr="00875FCD">
              <w:rPr>
                <w:rFonts w:ascii="Candara" w:hAnsi="Candara"/>
                <w:lang w:val="en"/>
              </w:rPr>
              <w:t>ommunication between the organization and the external environment</w:t>
            </w:r>
            <w:r w:rsidR="00875FCD">
              <w:rPr>
                <w:rFonts w:ascii="Candara" w:hAnsi="Candara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B88D4E" w:rsidR="001D3BF1" w:rsidRPr="004E562D" w:rsidRDefault="00497E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97E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B6293F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59137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5482AF7" w:rsidR="001F14FA" w:rsidRDefault="00E10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9370CE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1F15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9ACC844" w:rsidR="001F14FA" w:rsidRDefault="00E10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47E9E" w14:textId="77777777" w:rsidR="00497ECD" w:rsidRDefault="00497ECD" w:rsidP="00864926">
      <w:pPr>
        <w:spacing w:after="0" w:line="240" w:lineRule="auto"/>
      </w:pPr>
      <w:r>
        <w:separator/>
      </w:r>
    </w:p>
  </w:endnote>
  <w:endnote w:type="continuationSeparator" w:id="0">
    <w:p w14:paraId="3BB48E63" w14:textId="77777777" w:rsidR="00497ECD" w:rsidRDefault="00497E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A520" w14:textId="77777777" w:rsidR="00497ECD" w:rsidRDefault="00497ECD" w:rsidP="00864926">
      <w:pPr>
        <w:spacing w:after="0" w:line="240" w:lineRule="auto"/>
      </w:pPr>
      <w:r>
        <w:separator/>
      </w:r>
    </w:p>
  </w:footnote>
  <w:footnote w:type="continuationSeparator" w:id="0">
    <w:p w14:paraId="44B43CB3" w14:textId="77777777" w:rsidR="00497ECD" w:rsidRDefault="00497E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DD32B9"/>
    <w:multiLevelType w:val="hybridMultilevel"/>
    <w:tmpl w:val="1BAA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6EB7"/>
    <w:multiLevelType w:val="hybridMultilevel"/>
    <w:tmpl w:val="53AAF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EA056C"/>
    <w:multiLevelType w:val="hybridMultilevel"/>
    <w:tmpl w:val="4B78C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D4736"/>
    <w:multiLevelType w:val="hybridMultilevel"/>
    <w:tmpl w:val="67606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4869"/>
    <w:rsid w:val="00033AAA"/>
    <w:rsid w:val="000F6001"/>
    <w:rsid w:val="00123486"/>
    <w:rsid w:val="001B1F15"/>
    <w:rsid w:val="001D3BF1"/>
    <w:rsid w:val="001D64D3"/>
    <w:rsid w:val="001F14FA"/>
    <w:rsid w:val="001F60E3"/>
    <w:rsid w:val="002319B6"/>
    <w:rsid w:val="002B6A93"/>
    <w:rsid w:val="00315601"/>
    <w:rsid w:val="00323176"/>
    <w:rsid w:val="003520D0"/>
    <w:rsid w:val="003B32A9"/>
    <w:rsid w:val="003B7B0F"/>
    <w:rsid w:val="003C177A"/>
    <w:rsid w:val="00406F80"/>
    <w:rsid w:val="00431EFA"/>
    <w:rsid w:val="0045588B"/>
    <w:rsid w:val="00493925"/>
    <w:rsid w:val="00497ECD"/>
    <w:rsid w:val="004D1C7E"/>
    <w:rsid w:val="004E562D"/>
    <w:rsid w:val="005A5D38"/>
    <w:rsid w:val="005B0885"/>
    <w:rsid w:val="005B64BF"/>
    <w:rsid w:val="005C0741"/>
    <w:rsid w:val="005D46D7"/>
    <w:rsid w:val="00603117"/>
    <w:rsid w:val="0069043C"/>
    <w:rsid w:val="006E40AE"/>
    <w:rsid w:val="006F10EA"/>
    <w:rsid w:val="006F647C"/>
    <w:rsid w:val="00747539"/>
    <w:rsid w:val="00783C57"/>
    <w:rsid w:val="00792CB4"/>
    <w:rsid w:val="007E76A9"/>
    <w:rsid w:val="00864926"/>
    <w:rsid w:val="00875FCD"/>
    <w:rsid w:val="008A30CE"/>
    <w:rsid w:val="008A7310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0FCB"/>
    <w:rsid w:val="00B54668"/>
    <w:rsid w:val="00B9521A"/>
    <w:rsid w:val="00BB38DC"/>
    <w:rsid w:val="00BD3504"/>
    <w:rsid w:val="00C31394"/>
    <w:rsid w:val="00C63234"/>
    <w:rsid w:val="00CA6D81"/>
    <w:rsid w:val="00CC23C3"/>
    <w:rsid w:val="00CD17F1"/>
    <w:rsid w:val="00D92F39"/>
    <w:rsid w:val="00DB43CC"/>
    <w:rsid w:val="00E10F7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9BA6-AE15-4DD3-8D87-C23AE0D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3</cp:revision>
  <cp:lastPrinted>2015-12-23T11:47:00Z</cp:lastPrinted>
  <dcterms:created xsi:type="dcterms:W3CDTF">2016-03-31T10:08:00Z</dcterms:created>
  <dcterms:modified xsi:type="dcterms:W3CDTF">2016-04-07T14:27:00Z</dcterms:modified>
</cp:coreProperties>
</file>