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9B1D41"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9B1D41" w:rsidRDefault="00CD17F1" w:rsidP="005C7DC4">
            <w:pPr>
              <w:spacing w:after="0" w:line="240" w:lineRule="auto"/>
              <w:jc w:val="center"/>
              <w:rPr>
                <w:rFonts w:ascii="Candara" w:hAnsi="Candara"/>
              </w:rPr>
            </w:pPr>
            <w:r w:rsidRPr="009B1D4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sidRPr="009B1D41">
              <w:rPr>
                <w:rFonts w:ascii="Candara" w:hAnsi="Candara"/>
                <w:b/>
                <w:sz w:val="36"/>
                <w:szCs w:val="36"/>
              </w:rPr>
              <w:t>UNIVERSITY OF NIŠ</w:t>
            </w:r>
          </w:p>
        </w:tc>
      </w:tr>
      <w:tr w:rsidR="00CD17F1" w:rsidRPr="009B1D41"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B1D41" w:rsidRDefault="00CD17F1" w:rsidP="003E3744">
            <w:pPr>
              <w:spacing w:line="240" w:lineRule="auto"/>
              <w:contextualSpacing/>
              <w:jc w:val="left"/>
              <w:rPr>
                <w:rFonts w:ascii="Candara" w:hAnsi="Candara"/>
                <w:b/>
                <w:sz w:val="36"/>
                <w:szCs w:val="36"/>
              </w:rPr>
            </w:pPr>
            <w:r w:rsidRPr="009B1D41">
              <w:rPr>
                <w:rFonts w:ascii="Candara" w:hAnsi="Candara"/>
                <w:b/>
                <w:sz w:val="36"/>
                <w:szCs w:val="36"/>
              </w:rPr>
              <w:t>Course Unit 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B1D41" w:rsidRDefault="00CD17F1" w:rsidP="00911529">
            <w:pPr>
              <w:spacing w:line="240" w:lineRule="auto"/>
              <w:contextualSpacing/>
              <w:jc w:val="left"/>
              <w:rPr>
                <w:rStyle w:val="CommentReference"/>
                <w:sz w:val="36"/>
                <w:szCs w:val="36"/>
              </w:rPr>
            </w:pPr>
            <w:r w:rsidRPr="009B1D41">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B1D41" w:rsidRDefault="003D0FAB" w:rsidP="00BA6985">
            <w:pPr>
              <w:suppressAutoHyphens w:val="0"/>
              <w:spacing w:after="0" w:line="240" w:lineRule="auto"/>
              <w:jc w:val="left"/>
              <w:rPr>
                <w:rFonts w:ascii="Candara" w:hAnsi="Candara"/>
              </w:rPr>
            </w:pPr>
            <w:r w:rsidRPr="009B1D41">
              <w:rPr>
                <w:rFonts w:ascii="Candara" w:hAnsi="Candara"/>
              </w:rPr>
              <w:t>Faculty of Mechanical Engineering</w:t>
            </w:r>
          </w:p>
        </w:tc>
      </w:tr>
      <w:tr w:rsidR="009906EA" w:rsidRPr="009B1D41"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9B1D41" w:rsidRDefault="009906EA" w:rsidP="00864926">
            <w:pPr>
              <w:spacing w:line="240" w:lineRule="auto"/>
              <w:contextualSpacing/>
              <w:rPr>
                <w:rFonts w:ascii="Candara" w:hAnsi="Candara"/>
                <w:b/>
              </w:rPr>
            </w:pPr>
            <w:r w:rsidRPr="009B1D41">
              <w:rPr>
                <w:rFonts w:ascii="Candara" w:hAnsi="Candara"/>
                <w:b/>
              </w:rPr>
              <w:t>GENERAL INFORMATION</w:t>
            </w:r>
          </w:p>
        </w:tc>
      </w:tr>
      <w:tr w:rsidR="00864926" w:rsidRPr="009B1D41" w:rsidTr="00090B78">
        <w:trPr>
          <w:cantSplit/>
          <w:trHeight w:val="562"/>
        </w:trPr>
        <w:tc>
          <w:tcPr>
            <w:tcW w:w="1430" w:type="pct"/>
            <w:shd w:val="clear" w:color="auto" w:fill="auto"/>
            <w:vAlign w:val="center"/>
          </w:tcPr>
          <w:p w:rsidR="00864926" w:rsidRPr="009B1D41" w:rsidRDefault="00E17FC5" w:rsidP="00E17FC5">
            <w:pPr>
              <w:spacing w:line="240" w:lineRule="auto"/>
              <w:ind w:left="57"/>
              <w:contextualSpacing/>
              <w:jc w:val="left"/>
              <w:rPr>
                <w:rFonts w:ascii="Candara" w:hAnsi="Candara"/>
              </w:rPr>
            </w:pPr>
            <w:r w:rsidRPr="009B1D41">
              <w:rPr>
                <w:rFonts w:ascii="Candara" w:hAnsi="Candara"/>
              </w:rPr>
              <w:t>Study Program</w:t>
            </w:r>
          </w:p>
        </w:tc>
        <w:tc>
          <w:tcPr>
            <w:tcW w:w="3570" w:type="pct"/>
            <w:gridSpan w:val="8"/>
            <w:shd w:val="clear" w:color="auto" w:fill="auto"/>
            <w:vAlign w:val="center"/>
          </w:tcPr>
          <w:p w:rsidR="00864926" w:rsidRPr="009B1D41" w:rsidRDefault="00E17FC5" w:rsidP="00E17FC5">
            <w:pPr>
              <w:spacing w:line="240" w:lineRule="auto"/>
              <w:ind w:left="57"/>
              <w:contextualSpacing/>
              <w:jc w:val="left"/>
              <w:rPr>
                <w:rFonts w:ascii="Candara" w:hAnsi="Candara"/>
                <w:b/>
                <w:color w:val="548DD4" w:themeColor="text2" w:themeTint="99"/>
                <w:sz w:val="24"/>
                <w:szCs w:val="24"/>
              </w:rPr>
            </w:pPr>
            <w:r w:rsidRPr="009B1D41">
              <w:rPr>
                <w:rFonts w:ascii="Candara" w:hAnsi="Candara"/>
                <w:b/>
                <w:color w:val="548DD4" w:themeColor="text2" w:themeTint="99"/>
                <w:sz w:val="24"/>
                <w:szCs w:val="24"/>
              </w:rPr>
              <w:t>Mechanical Engineering</w:t>
            </w:r>
          </w:p>
        </w:tc>
      </w:tr>
      <w:tr w:rsidR="00864926" w:rsidRPr="009B1D41" w:rsidTr="00090B78">
        <w:trPr>
          <w:cantSplit/>
          <w:trHeight w:val="562"/>
        </w:trPr>
        <w:tc>
          <w:tcPr>
            <w:tcW w:w="1430" w:type="pct"/>
            <w:vAlign w:val="center"/>
          </w:tcPr>
          <w:p w:rsidR="00864926" w:rsidRPr="009B1D41" w:rsidRDefault="00E17FC5" w:rsidP="00E17FC5">
            <w:pPr>
              <w:spacing w:line="240" w:lineRule="auto"/>
              <w:ind w:left="57"/>
              <w:contextualSpacing/>
              <w:jc w:val="left"/>
              <w:rPr>
                <w:rFonts w:ascii="Candara" w:hAnsi="Candara"/>
              </w:rPr>
            </w:pPr>
            <w:r w:rsidRPr="009B1D41">
              <w:rPr>
                <w:rFonts w:ascii="Candara" w:hAnsi="Candara"/>
              </w:rPr>
              <w:t xml:space="preserve">Study Module </w:t>
            </w:r>
            <w:r w:rsidR="00B50491" w:rsidRPr="009B1D41">
              <w:rPr>
                <w:rFonts w:ascii="Candara" w:hAnsi="Candara"/>
              </w:rPr>
              <w:t>(if applicable)</w:t>
            </w:r>
          </w:p>
        </w:tc>
        <w:tc>
          <w:tcPr>
            <w:tcW w:w="3570" w:type="pct"/>
            <w:gridSpan w:val="8"/>
            <w:vAlign w:val="center"/>
          </w:tcPr>
          <w:p w:rsidR="00864926" w:rsidRPr="009B1D41" w:rsidRDefault="00E17FC5" w:rsidP="00E17FC5">
            <w:pPr>
              <w:spacing w:line="240" w:lineRule="auto"/>
              <w:ind w:left="57"/>
              <w:contextualSpacing/>
              <w:jc w:val="left"/>
              <w:rPr>
                <w:rFonts w:ascii="Candara" w:hAnsi="Candara"/>
              </w:rPr>
            </w:pPr>
            <w:r w:rsidRPr="009B1D41">
              <w:rPr>
                <w:rFonts w:ascii="Candara" w:hAnsi="Candara"/>
              </w:rPr>
              <w:t>-</w:t>
            </w:r>
          </w:p>
        </w:tc>
      </w:tr>
      <w:tr w:rsidR="00B50491" w:rsidRPr="009B1D41" w:rsidTr="00090B78">
        <w:trPr>
          <w:cantSplit/>
          <w:trHeight w:val="562"/>
        </w:trPr>
        <w:tc>
          <w:tcPr>
            <w:tcW w:w="1430" w:type="pct"/>
            <w:vAlign w:val="center"/>
          </w:tcPr>
          <w:p w:rsidR="00B50491" w:rsidRPr="009B1D41" w:rsidRDefault="00E17FC5" w:rsidP="00E17FC5">
            <w:pPr>
              <w:spacing w:line="240" w:lineRule="auto"/>
              <w:ind w:left="57"/>
              <w:contextualSpacing/>
              <w:jc w:val="left"/>
              <w:rPr>
                <w:rFonts w:ascii="Candara" w:hAnsi="Candara"/>
              </w:rPr>
            </w:pPr>
            <w:r w:rsidRPr="009B1D41">
              <w:rPr>
                <w:rFonts w:ascii="Candara" w:hAnsi="Candara"/>
              </w:rPr>
              <w:t>Course Title</w:t>
            </w:r>
          </w:p>
        </w:tc>
        <w:tc>
          <w:tcPr>
            <w:tcW w:w="3570" w:type="pct"/>
            <w:gridSpan w:val="8"/>
            <w:vAlign w:val="center"/>
          </w:tcPr>
          <w:p w:rsidR="00B50491" w:rsidRPr="009B1D41" w:rsidRDefault="001D0979" w:rsidP="00E17FC5">
            <w:pPr>
              <w:spacing w:line="240" w:lineRule="auto"/>
              <w:ind w:left="57"/>
              <w:contextualSpacing/>
              <w:jc w:val="left"/>
              <w:rPr>
                <w:rFonts w:ascii="Candara" w:hAnsi="Candara"/>
              </w:rPr>
            </w:pPr>
            <w:r>
              <w:rPr>
                <w:rFonts w:ascii="Candara" w:hAnsi="Candara"/>
              </w:rPr>
              <w:t>Engineering Economics</w:t>
            </w:r>
          </w:p>
        </w:tc>
      </w:tr>
      <w:tr w:rsidR="003E3744" w:rsidRPr="009B1D41" w:rsidTr="00090B78">
        <w:trPr>
          <w:cantSplit/>
          <w:trHeight w:val="562"/>
        </w:trPr>
        <w:tc>
          <w:tcPr>
            <w:tcW w:w="1430" w:type="pct"/>
            <w:vAlign w:val="center"/>
          </w:tcPr>
          <w:p w:rsidR="00B2692B" w:rsidRPr="009B1D41" w:rsidRDefault="00E17FC5" w:rsidP="00E17FC5">
            <w:pPr>
              <w:spacing w:line="240" w:lineRule="auto"/>
              <w:ind w:left="57"/>
              <w:contextualSpacing/>
              <w:jc w:val="left"/>
              <w:rPr>
                <w:rFonts w:ascii="Candara" w:hAnsi="Candara"/>
              </w:rPr>
            </w:pPr>
            <w:r w:rsidRPr="009B1D41">
              <w:rPr>
                <w:rFonts w:ascii="Candara" w:hAnsi="Candara"/>
              </w:rPr>
              <w:t>Level of Study</w:t>
            </w:r>
          </w:p>
        </w:tc>
        <w:tc>
          <w:tcPr>
            <w:tcW w:w="1016" w:type="pct"/>
            <w:gridSpan w:val="3"/>
            <w:tcBorders>
              <w:right w:val="nil"/>
            </w:tcBorders>
            <w:vAlign w:val="center"/>
          </w:tcPr>
          <w:p w:rsidR="00B2692B" w:rsidRPr="009B1D41" w:rsidRDefault="00DB433A" w:rsidP="00E17FC5">
            <w:pPr>
              <w:spacing w:line="240" w:lineRule="auto"/>
              <w:ind w:left="57"/>
              <w:contextualSpacing/>
              <w:jc w:val="left"/>
              <w:rPr>
                <w:rFonts w:ascii="Candara" w:hAnsi="Candara"/>
              </w:rPr>
            </w:pPr>
            <w:sdt>
              <w:sdtPr>
                <w:rPr>
                  <w:rFonts w:ascii="Candara" w:hAnsi="Candara"/>
                </w:rPr>
                <w:id w:val="-503286888"/>
              </w:sdtPr>
              <w:sdtContent>
                <w:r w:rsidR="00E17FC5" w:rsidRPr="009B1D41">
                  <w:rPr>
                    <w:rFonts w:ascii="MS Gothic" w:eastAsia="MS Gothic" w:hAnsi="MS Gothic"/>
                  </w:rPr>
                  <w:t>☒</w:t>
                </w:r>
              </w:sdtContent>
            </w:sdt>
            <w:r w:rsidR="00B2692B" w:rsidRPr="009B1D41">
              <w:rPr>
                <w:rFonts w:ascii="Candara" w:hAnsi="Candara"/>
              </w:rPr>
              <w:t>Bachelor</w:t>
            </w:r>
          </w:p>
        </w:tc>
        <w:tc>
          <w:tcPr>
            <w:tcW w:w="949" w:type="pct"/>
            <w:gridSpan w:val="4"/>
            <w:tcBorders>
              <w:left w:val="nil"/>
              <w:right w:val="nil"/>
            </w:tcBorders>
            <w:vAlign w:val="center"/>
          </w:tcPr>
          <w:p w:rsidR="00B2692B" w:rsidRPr="009B1D41" w:rsidRDefault="00DB433A" w:rsidP="00E17FC5">
            <w:pPr>
              <w:spacing w:line="240" w:lineRule="auto"/>
              <w:ind w:left="57"/>
              <w:contextualSpacing/>
              <w:jc w:val="left"/>
              <w:rPr>
                <w:rFonts w:ascii="Candara" w:hAnsi="Candara"/>
              </w:rPr>
            </w:pPr>
            <w:sdt>
              <w:sdtPr>
                <w:rPr>
                  <w:rFonts w:ascii="Candara" w:hAnsi="Candara"/>
                </w:rPr>
                <w:id w:val="-2074409764"/>
              </w:sdtPr>
              <w:sdtContent>
                <w:r w:rsidR="00B2692B" w:rsidRPr="009B1D41">
                  <w:rPr>
                    <w:rFonts w:ascii="MS Gothic" w:eastAsia="MS Gothic" w:hAnsi="MS Gothic"/>
                  </w:rPr>
                  <w:t>☐</w:t>
                </w:r>
              </w:sdtContent>
            </w:sdt>
            <w:r w:rsidR="00B2692B" w:rsidRPr="009B1D41">
              <w:rPr>
                <w:rFonts w:ascii="Candara" w:hAnsi="Candara"/>
              </w:rPr>
              <w:t xml:space="preserve"> Master’s</w:t>
            </w:r>
          </w:p>
        </w:tc>
        <w:tc>
          <w:tcPr>
            <w:tcW w:w="1605" w:type="pct"/>
            <w:tcBorders>
              <w:left w:val="nil"/>
            </w:tcBorders>
            <w:vAlign w:val="center"/>
          </w:tcPr>
          <w:p w:rsidR="00B2692B" w:rsidRPr="009B1D41" w:rsidRDefault="00DB433A" w:rsidP="00E17FC5">
            <w:pPr>
              <w:spacing w:line="240" w:lineRule="auto"/>
              <w:ind w:left="57"/>
              <w:contextualSpacing/>
              <w:jc w:val="left"/>
              <w:rPr>
                <w:rFonts w:ascii="Candara" w:hAnsi="Candara"/>
              </w:rPr>
            </w:pPr>
            <w:sdt>
              <w:sdtPr>
                <w:rPr>
                  <w:rFonts w:ascii="Candara" w:hAnsi="Candara"/>
                </w:rPr>
                <w:id w:val="-848254186"/>
              </w:sdtPr>
              <w:sdtContent>
                <w:r w:rsidR="00B2692B" w:rsidRPr="009B1D41">
                  <w:rPr>
                    <w:rFonts w:ascii="MS Gothic" w:eastAsia="MS Gothic" w:hAnsi="MS Gothic"/>
                  </w:rPr>
                  <w:t>☐</w:t>
                </w:r>
              </w:sdtContent>
            </w:sdt>
            <w:r w:rsidR="00B2692B" w:rsidRPr="009B1D41">
              <w:rPr>
                <w:rFonts w:ascii="Candara" w:hAnsi="Candara"/>
              </w:rPr>
              <w:t xml:space="preserve"> Doctoral</w:t>
            </w:r>
          </w:p>
        </w:tc>
      </w:tr>
      <w:tr w:rsidR="00C63851" w:rsidRPr="009B1D41" w:rsidTr="00090B78">
        <w:trPr>
          <w:cantSplit/>
          <w:trHeight w:val="562"/>
        </w:trPr>
        <w:tc>
          <w:tcPr>
            <w:tcW w:w="1430" w:type="pct"/>
            <w:vAlign w:val="center"/>
          </w:tcPr>
          <w:p w:rsidR="00590B22" w:rsidRPr="009B1D41" w:rsidRDefault="00E17FC5" w:rsidP="00E17FC5">
            <w:pPr>
              <w:spacing w:line="240" w:lineRule="auto"/>
              <w:ind w:left="57"/>
              <w:contextualSpacing/>
              <w:jc w:val="left"/>
              <w:rPr>
                <w:rFonts w:ascii="Candara" w:hAnsi="Candara"/>
              </w:rPr>
            </w:pPr>
            <w:r w:rsidRPr="009B1D41">
              <w:rPr>
                <w:rFonts w:ascii="Candara" w:hAnsi="Candara"/>
              </w:rPr>
              <w:t>Type of Course</w:t>
            </w:r>
          </w:p>
        </w:tc>
        <w:tc>
          <w:tcPr>
            <w:tcW w:w="1016" w:type="pct"/>
            <w:gridSpan w:val="3"/>
            <w:tcBorders>
              <w:right w:val="nil"/>
            </w:tcBorders>
            <w:vAlign w:val="center"/>
          </w:tcPr>
          <w:p w:rsidR="00590B22" w:rsidRPr="009B1D41" w:rsidRDefault="00DB433A" w:rsidP="00E17FC5">
            <w:pPr>
              <w:spacing w:line="240" w:lineRule="auto"/>
              <w:ind w:left="57"/>
              <w:contextualSpacing/>
              <w:jc w:val="left"/>
              <w:rPr>
                <w:rFonts w:ascii="Candara" w:hAnsi="Candara"/>
              </w:rPr>
            </w:pPr>
            <w:sdt>
              <w:sdtPr>
                <w:rPr>
                  <w:rFonts w:ascii="Candara" w:hAnsi="Candara"/>
                </w:rPr>
                <w:id w:val="485128928"/>
              </w:sdtPr>
              <w:sdtContent>
                <w:r w:rsidR="00590B22" w:rsidRPr="009B1D41">
                  <w:rPr>
                    <w:rFonts w:ascii="MS Gothic" w:eastAsia="MS Gothic" w:hAnsi="MS Gothic"/>
                  </w:rPr>
                  <w:t>☐</w:t>
                </w:r>
              </w:sdtContent>
            </w:sdt>
            <w:r w:rsidR="00590B22" w:rsidRPr="009B1D41">
              <w:rPr>
                <w:rFonts w:ascii="Candara" w:hAnsi="Candara"/>
              </w:rPr>
              <w:t xml:space="preserve"> Obligatory</w:t>
            </w:r>
          </w:p>
        </w:tc>
        <w:tc>
          <w:tcPr>
            <w:tcW w:w="2554" w:type="pct"/>
            <w:gridSpan w:val="5"/>
            <w:tcBorders>
              <w:left w:val="nil"/>
            </w:tcBorders>
            <w:vAlign w:val="center"/>
          </w:tcPr>
          <w:p w:rsidR="00590B22" w:rsidRPr="009B1D41" w:rsidRDefault="00DB433A" w:rsidP="00E17FC5">
            <w:pPr>
              <w:spacing w:line="240" w:lineRule="auto"/>
              <w:ind w:left="57"/>
              <w:contextualSpacing/>
              <w:jc w:val="left"/>
              <w:rPr>
                <w:rFonts w:ascii="Candara" w:hAnsi="Candara"/>
              </w:rPr>
            </w:pPr>
            <w:sdt>
              <w:sdtPr>
                <w:rPr>
                  <w:rFonts w:ascii="Candara" w:hAnsi="Candara"/>
                </w:rPr>
                <w:id w:val="-1038746228"/>
              </w:sdtPr>
              <w:sdtContent>
                <w:r w:rsidR="00E17FC5" w:rsidRPr="009B1D41">
                  <w:rPr>
                    <w:rFonts w:ascii="MS Gothic" w:eastAsia="MS Gothic" w:hAnsi="MS Gothic"/>
                  </w:rPr>
                  <w:t>☒</w:t>
                </w:r>
              </w:sdtContent>
            </w:sdt>
            <w:r w:rsidR="00590B22" w:rsidRPr="009B1D41">
              <w:rPr>
                <w:rFonts w:ascii="Candara" w:hAnsi="Candara"/>
              </w:rPr>
              <w:t xml:space="preserve"> Elective</w:t>
            </w:r>
          </w:p>
        </w:tc>
      </w:tr>
      <w:tr w:rsidR="00C63851" w:rsidRPr="009B1D41" w:rsidTr="00090B78">
        <w:trPr>
          <w:cantSplit/>
          <w:trHeight w:val="562"/>
        </w:trPr>
        <w:tc>
          <w:tcPr>
            <w:tcW w:w="1430" w:type="pct"/>
            <w:vAlign w:val="center"/>
          </w:tcPr>
          <w:p w:rsidR="00590B22" w:rsidRPr="009B1D41" w:rsidRDefault="00590B22" w:rsidP="00E17FC5">
            <w:pPr>
              <w:suppressAutoHyphens w:val="0"/>
              <w:spacing w:after="0" w:line="240" w:lineRule="auto"/>
              <w:ind w:left="57"/>
              <w:contextualSpacing/>
              <w:jc w:val="left"/>
              <w:rPr>
                <w:rFonts w:ascii="Candara" w:hAnsi="Candara" w:cs="Arial"/>
              </w:rPr>
            </w:pPr>
            <w:r w:rsidRPr="009B1D41">
              <w:rPr>
                <w:rFonts w:ascii="Candara" w:hAnsi="Candara"/>
              </w:rPr>
              <w:t>Semester</w:t>
            </w:r>
          </w:p>
        </w:tc>
        <w:tc>
          <w:tcPr>
            <w:tcW w:w="1016" w:type="pct"/>
            <w:gridSpan w:val="3"/>
            <w:tcBorders>
              <w:right w:val="nil"/>
            </w:tcBorders>
            <w:vAlign w:val="center"/>
          </w:tcPr>
          <w:p w:rsidR="00590B22" w:rsidRPr="009B1D41" w:rsidRDefault="00DB433A" w:rsidP="00E17FC5">
            <w:pPr>
              <w:suppressAutoHyphens w:val="0"/>
              <w:spacing w:after="0" w:line="240" w:lineRule="auto"/>
              <w:ind w:left="57"/>
              <w:contextualSpacing/>
              <w:jc w:val="left"/>
              <w:rPr>
                <w:rFonts w:ascii="Candara" w:hAnsi="Candara" w:cs="Arial"/>
              </w:rPr>
            </w:pPr>
            <w:sdt>
              <w:sdtPr>
                <w:rPr>
                  <w:rFonts w:ascii="Candara" w:hAnsi="Candara" w:cs="Arial"/>
                </w:rPr>
                <w:id w:val="-2002492403"/>
              </w:sdtPr>
              <w:sdtContent>
                <w:r w:rsidR="00E17FC5" w:rsidRPr="009B1D41">
                  <w:rPr>
                    <w:rFonts w:ascii="MS Gothic" w:eastAsia="MS Gothic" w:hAnsi="MS Gothic" w:cs="Arial"/>
                  </w:rPr>
                  <w:t>☒</w:t>
                </w:r>
              </w:sdtContent>
            </w:sdt>
            <w:r w:rsidR="00590B22" w:rsidRPr="009B1D41">
              <w:rPr>
                <w:rFonts w:ascii="Candara" w:hAnsi="Candara" w:cs="Arial"/>
              </w:rPr>
              <w:t xml:space="preserve"> Autumn</w:t>
            </w:r>
          </w:p>
        </w:tc>
        <w:tc>
          <w:tcPr>
            <w:tcW w:w="2554" w:type="pct"/>
            <w:gridSpan w:val="5"/>
            <w:tcBorders>
              <w:left w:val="nil"/>
            </w:tcBorders>
            <w:vAlign w:val="center"/>
          </w:tcPr>
          <w:p w:rsidR="00590B22" w:rsidRPr="009B1D41" w:rsidRDefault="00DB433A" w:rsidP="00E17FC5">
            <w:pPr>
              <w:suppressAutoHyphens w:val="0"/>
              <w:spacing w:after="0" w:line="240" w:lineRule="auto"/>
              <w:ind w:left="57"/>
              <w:contextualSpacing/>
              <w:jc w:val="left"/>
              <w:rPr>
                <w:rFonts w:ascii="Candara" w:hAnsi="Candara" w:cs="Arial"/>
              </w:rPr>
            </w:pPr>
            <w:sdt>
              <w:sdtPr>
                <w:rPr>
                  <w:rFonts w:ascii="Candara" w:hAnsi="Candara" w:cs="Arial"/>
                </w:rPr>
                <w:id w:val="706989797"/>
              </w:sdtPr>
              <w:sdtContent>
                <w:r w:rsidR="00590B22" w:rsidRPr="009B1D41">
                  <w:rPr>
                    <w:rFonts w:ascii="MS Gothic" w:eastAsia="MS Gothic" w:hAnsi="MS Gothic" w:cs="Arial"/>
                  </w:rPr>
                  <w:t>☐</w:t>
                </w:r>
              </w:sdtContent>
            </w:sdt>
            <w:r w:rsidR="00590B22" w:rsidRPr="009B1D41">
              <w:rPr>
                <w:rFonts w:ascii="Candara" w:hAnsi="Candara" w:cs="Arial"/>
              </w:rPr>
              <w:t>Spring</w:t>
            </w:r>
          </w:p>
        </w:tc>
      </w:tr>
      <w:tr w:rsidR="00864926" w:rsidRPr="009B1D41" w:rsidTr="00090B78">
        <w:trPr>
          <w:cantSplit/>
          <w:trHeight w:val="562"/>
        </w:trPr>
        <w:tc>
          <w:tcPr>
            <w:tcW w:w="1430" w:type="pct"/>
            <w:tcBorders>
              <w:bottom w:val="single" w:sz="4" w:space="0" w:color="auto"/>
            </w:tcBorders>
            <w:vAlign w:val="center"/>
          </w:tcPr>
          <w:p w:rsidR="00911529" w:rsidRPr="009B1D41" w:rsidRDefault="00E17FC5" w:rsidP="00E17FC5">
            <w:pPr>
              <w:spacing w:line="240" w:lineRule="auto"/>
              <w:ind w:left="57"/>
              <w:contextualSpacing/>
              <w:jc w:val="left"/>
              <w:rPr>
                <w:rFonts w:ascii="Candara" w:hAnsi="Candara"/>
              </w:rPr>
            </w:pPr>
            <w:r w:rsidRPr="009B1D41">
              <w:rPr>
                <w:rFonts w:ascii="Candara" w:hAnsi="Candara"/>
              </w:rPr>
              <w:t>Year of Study</w:t>
            </w:r>
          </w:p>
        </w:tc>
        <w:tc>
          <w:tcPr>
            <w:tcW w:w="3570" w:type="pct"/>
            <w:gridSpan w:val="8"/>
            <w:tcBorders>
              <w:bottom w:val="single" w:sz="4" w:space="0" w:color="auto"/>
            </w:tcBorders>
            <w:vAlign w:val="center"/>
          </w:tcPr>
          <w:p w:rsidR="00864926" w:rsidRPr="009B1D41" w:rsidRDefault="00E17FC5" w:rsidP="00E17FC5">
            <w:pPr>
              <w:spacing w:line="240" w:lineRule="auto"/>
              <w:ind w:left="57"/>
              <w:contextualSpacing/>
              <w:jc w:val="left"/>
              <w:rPr>
                <w:rFonts w:ascii="Candara" w:hAnsi="Candara"/>
              </w:rPr>
            </w:pPr>
            <w:r w:rsidRPr="009B1D41">
              <w:rPr>
                <w:rFonts w:ascii="Candara" w:hAnsi="Candara"/>
              </w:rPr>
              <w:t>I</w:t>
            </w:r>
            <w:r w:rsidR="00EA3A2F" w:rsidRPr="009B1D41">
              <w:rPr>
                <w:rFonts w:ascii="Candara" w:hAnsi="Candara"/>
              </w:rPr>
              <w:t>I</w:t>
            </w:r>
          </w:p>
        </w:tc>
      </w:tr>
      <w:tr w:rsidR="00A1335D" w:rsidRPr="009B1D41" w:rsidTr="00090B78">
        <w:trPr>
          <w:cantSplit/>
          <w:trHeight w:val="562"/>
        </w:trPr>
        <w:tc>
          <w:tcPr>
            <w:tcW w:w="1430" w:type="pct"/>
            <w:tcBorders>
              <w:bottom w:val="single" w:sz="4" w:space="0" w:color="auto"/>
            </w:tcBorders>
            <w:vAlign w:val="center"/>
          </w:tcPr>
          <w:p w:rsidR="00A1335D" w:rsidRPr="009B1D41" w:rsidRDefault="00E17FC5" w:rsidP="00E17FC5">
            <w:pPr>
              <w:spacing w:line="240" w:lineRule="auto"/>
              <w:ind w:left="57"/>
              <w:contextualSpacing/>
              <w:jc w:val="left"/>
              <w:rPr>
                <w:rFonts w:ascii="Candara" w:hAnsi="Candara"/>
              </w:rPr>
            </w:pPr>
            <w:r w:rsidRPr="009B1D41">
              <w:rPr>
                <w:rFonts w:ascii="Candara" w:hAnsi="Candara"/>
              </w:rPr>
              <w:t>N</w:t>
            </w:r>
            <w:r w:rsidR="00A1335D" w:rsidRPr="009B1D41">
              <w:rPr>
                <w:rFonts w:ascii="Candara" w:hAnsi="Candara"/>
              </w:rPr>
              <w:t xml:space="preserve">umber of ECTS </w:t>
            </w:r>
            <w:r w:rsidRPr="009B1D41">
              <w:rPr>
                <w:rFonts w:ascii="Candara" w:hAnsi="Candara"/>
              </w:rPr>
              <w:t>A</w:t>
            </w:r>
            <w:r w:rsidR="00A1335D" w:rsidRPr="009B1D41">
              <w:rPr>
                <w:rFonts w:ascii="Candara" w:hAnsi="Candara"/>
              </w:rPr>
              <w:t>llocated</w:t>
            </w:r>
          </w:p>
        </w:tc>
        <w:tc>
          <w:tcPr>
            <w:tcW w:w="3570" w:type="pct"/>
            <w:gridSpan w:val="8"/>
            <w:tcBorders>
              <w:bottom w:val="single" w:sz="4" w:space="0" w:color="auto"/>
            </w:tcBorders>
            <w:vAlign w:val="center"/>
          </w:tcPr>
          <w:p w:rsidR="00A1335D" w:rsidRPr="009B1D41" w:rsidRDefault="00EA3A2F" w:rsidP="00E17FC5">
            <w:pPr>
              <w:spacing w:line="240" w:lineRule="auto"/>
              <w:ind w:left="57"/>
              <w:contextualSpacing/>
              <w:jc w:val="left"/>
              <w:rPr>
                <w:rFonts w:ascii="Candara" w:hAnsi="Candara"/>
              </w:rPr>
            </w:pPr>
            <w:r w:rsidRPr="009B1D41">
              <w:rPr>
                <w:rFonts w:ascii="Candara" w:hAnsi="Candara"/>
              </w:rPr>
              <w:t>4</w:t>
            </w:r>
          </w:p>
        </w:tc>
      </w:tr>
      <w:tr w:rsidR="00E857F8" w:rsidRPr="009B1D41" w:rsidTr="00090B78">
        <w:trPr>
          <w:cantSplit/>
          <w:trHeight w:val="562"/>
        </w:trPr>
        <w:tc>
          <w:tcPr>
            <w:tcW w:w="1430" w:type="pct"/>
            <w:tcBorders>
              <w:bottom w:val="single" w:sz="4" w:space="0" w:color="auto"/>
            </w:tcBorders>
            <w:vAlign w:val="center"/>
          </w:tcPr>
          <w:p w:rsidR="00E857F8" w:rsidRPr="009B1D41" w:rsidRDefault="00E17FC5" w:rsidP="00E17FC5">
            <w:pPr>
              <w:spacing w:line="240" w:lineRule="auto"/>
              <w:ind w:left="57"/>
              <w:contextualSpacing/>
              <w:jc w:val="left"/>
              <w:rPr>
                <w:rFonts w:ascii="Candara" w:hAnsi="Candara"/>
              </w:rPr>
            </w:pPr>
            <w:r w:rsidRPr="009B1D41">
              <w:rPr>
                <w:rFonts w:ascii="Candara" w:hAnsi="Candara"/>
              </w:rPr>
              <w:t>N</w:t>
            </w:r>
            <w:r w:rsidR="00E857F8" w:rsidRPr="009B1D41">
              <w:rPr>
                <w:rFonts w:ascii="Candara" w:hAnsi="Candara"/>
              </w:rPr>
              <w:t xml:space="preserve">ame of </w:t>
            </w:r>
            <w:r w:rsidRPr="009B1D41">
              <w:rPr>
                <w:rFonts w:ascii="Candara" w:hAnsi="Candara"/>
              </w:rPr>
              <w:t>L</w:t>
            </w:r>
            <w:r w:rsidR="00E857F8" w:rsidRPr="009B1D41">
              <w:rPr>
                <w:rFonts w:ascii="Candara" w:hAnsi="Candara"/>
              </w:rPr>
              <w:t>ecturer/</w:t>
            </w:r>
            <w:r w:rsidRPr="009B1D41">
              <w:rPr>
                <w:rFonts w:ascii="Candara" w:hAnsi="Candara"/>
              </w:rPr>
              <w:t>L</w:t>
            </w:r>
            <w:r w:rsidR="00E857F8" w:rsidRPr="009B1D41">
              <w:rPr>
                <w:rFonts w:ascii="Candara" w:hAnsi="Candara"/>
              </w:rPr>
              <w:t>ecturers</w:t>
            </w:r>
          </w:p>
        </w:tc>
        <w:tc>
          <w:tcPr>
            <w:tcW w:w="3570" w:type="pct"/>
            <w:gridSpan w:val="8"/>
            <w:tcBorders>
              <w:bottom w:val="single" w:sz="4" w:space="0" w:color="auto"/>
            </w:tcBorders>
            <w:vAlign w:val="center"/>
          </w:tcPr>
          <w:p w:rsidR="00E857F8" w:rsidRPr="009B1D41" w:rsidRDefault="001D0979" w:rsidP="00E17FC5">
            <w:pPr>
              <w:spacing w:line="240" w:lineRule="auto"/>
              <w:ind w:left="57"/>
              <w:contextualSpacing/>
              <w:jc w:val="left"/>
              <w:rPr>
                <w:rFonts w:ascii="Candara" w:hAnsi="Candara"/>
              </w:rPr>
            </w:pPr>
            <w:r>
              <w:rPr>
                <w:rFonts w:ascii="Candara" w:hAnsi="Candara"/>
              </w:rPr>
              <w:t>Vidoje Stefanović</w:t>
            </w:r>
          </w:p>
        </w:tc>
      </w:tr>
      <w:tr w:rsidR="003E3744" w:rsidRPr="009B1D41" w:rsidTr="00090B78">
        <w:trPr>
          <w:cantSplit/>
          <w:trHeight w:val="340"/>
        </w:trPr>
        <w:tc>
          <w:tcPr>
            <w:tcW w:w="1430" w:type="pct"/>
            <w:vMerge w:val="restart"/>
            <w:vAlign w:val="center"/>
          </w:tcPr>
          <w:p w:rsidR="00B2692B" w:rsidRPr="009B1D41" w:rsidRDefault="00E17FC5" w:rsidP="00E17FC5">
            <w:pPr>
              <w:spacing w:line="240" w:lineRule="auto"/>
              <w:ind w:left="57"/>
              <w:contextualSpacing/>
              <w:jc w:val="left"/>
              <w:rPr>
                <w:rFonts w:ascii="Candara" w:hAnsi="Candara"/>
              </w:rPr>
            </w:pPr>
            <w:r w:rsidRPr="009B1D41">
              <w:rPr>
                <w:rFonts w:ascii="Candara" w:hAnsi="Candara"/>
              </w:rPr>
              <w:t>Teaching Mode</w:t>
            </w:r>
          </w:p>
        </w:tc>
        <w:tc>
          <w:tcPr>
            <w:tcW w:w="1016" w:type="pct"/>
            <w:gridSpan w:val="3"/>
            <w:tcBorders>
              <w:bottom w:val="nil"/>
              <w:right w:val="nil"/>
            </w:tcBorders>
            <w:vAlign w:val="center"/>
          </w:tcPr>
          <w:p w:rsidR="00B2692B" w:rsidRPr="009B1D41" w:rsidRDefault="00DB433A" w:rsidP="00E17FC5">
            <w:pPr>
              <w:spacing w:line="240" w:lineRule="auto"/>
              <w:ind w:left="57"/>
              <w:contextualSpacing/>
              <w:jc w:val="left"/>
              <w:rPr>
                <w:rFonts w:ascii="Candara" w:hAnsi="Candara"/>
              </w:rPr>
            </w:pPr>
            <w:sdt>
              <w:sdtPr>
                <w:rPr>
                  <w:rFonts w:ascii="Candara" w:hAnsi="Candara"/>
                </w:rPr>
                <w:id w:val="-1185278396"/>
              </w:sdtPr>
              <w:sdtContent>
                <w:r w:rsidR="00E17FC5" w:rsidRPr="009B1D41">
                  <w:rPr>
                    <w:rFonts w:ascii="MS Gothic" w:eastAsia="MS Gothic" w:hAnsi="MS Gothic"/>
                  </w:rPr>
                  <w:t>☒</w:t>
                </w:r>
              </w:sdtContent>
            </w:sdt>
            <w:r w:rsidR="00B2692B" w:rsidRPr="009B1D41">
              <w:rPr>
                <w:rFonts w:ascii="Candara" w:hAnsi="Candara"/>
              </w:rPr>
              <w:t xml:space="preserve"> Lectures</w:t>
            </w:r>
          </w:p>
        </w:tc>
        <w:tc>
          <w:tcPr>
            <w:tcW w:w="949" w:type="pct"/>
            <w:gridSpan w:val="4"/>
            <w:tcBorders>
              <w:left w:val="nil"/>
              <w:bottom w:val="nil"/>
              <w:right w:val="nil"/>
            </w:tcBorders>
            <w:vAlign w:val="center"/>
          </w:tcPr>
          <w:p w:rsidR="00B2692B" w:rsidRPr="009B1D41" w:rsidRDefault="00DB433A" w:rsidP="00B2692B">
            <w:pPr>
              <w:spacing w:line="240" w:lineRule="auto"/>
              <w:contextualSpacing/>
              <w:jc w:val="left"/>
              <w:rPr>
                <w:rFonts w:ascii="Candara" w:hAnsi="Candara"/>
              </w:rPr>
            </w:pPr>
            <w:sdt>
              <w:sdtPr>
                <w:rPr>
                  <w:rFonts w:ascii="Candara" w:hAnsi="Candara"/>
                </w:rPr>
                <w:id w:val="-544222395"/>
              </w:sdtPr>
              <w:sdtContent>
                <w:r w:rsidR="00B2692B" w:rsidRPr="009B1D41">
                  <w:rPr>
                    <w:rFonts w:ascii="MS Gothic" w:eastAsia="MS Gothic" w:hAnsi="MS Gothic"/>
                  </w:rPr>
                  <w:t>☐</w:t>
                </w:r>
              </w:sdtContent>
            </w:sdt>
            <w:r w:rsidR="00B2692B" w:rsidRPr="009B1D41">
              <w:rPr>
                <w:rFonts w:ascii="Candara" w:hAnsi="Candara"/>
              </w:rPr>
              <w:t>Group tutorials</w:t>
            </w:r>
          </w:p>
        </w:tc>
        <w:tc>
          <w:tcPr>
            <w:tcW w:w="1605" w:type="pct"/>
            <w:tcBorders>
              <w:left w:val="nil"/>
              <w:bottom w:val="nil"/>
            </w:tcBorders>
            <w:vAlign w:val="center"/>
          </w:tcPr>
          <w:p w:rsidR="00B2692B" w:rsidRPr="009B1D41" w:rsidRDefault="00DB433A" w:rsidP="003B32A9">
            <w:pPr>
              <w:spacing w:line="240" w:lineRule="auto"/>
              <w:contextualSpacing/>
              <w:jc w:val="left"/>
              <w:rPr>
                <w:rFonts w:ascii="Candara" w:hAnsi="Candara"/>
              </w:rPr>
            </w:pPr>
            <w:sdt>
              <w:sdtPr>
                <w:rPr>
                  <w:rFonts w:ascii="Candara" w:hAnsi="Candara"/>
                </w:rPr>
                <w:id w:val="-2022922688"/>
              </w:sdtPr>
              <w:sdtContent>
                <w:r w:rsidR="00B2692B" w:rsidRPr="009B1D41">
                  <w:rPr>
                    <w:rFonts w:ascii="MS Gothic" w:eastAsia="MS Gothic" w:hAnsi="MS Gothic"/>
                  </w:rPr>
                  <w:t>☐</w:t>
                </w:r>
              </w:sdtContent>
            </w:sdt>
            <w:r w:rsidR="00B2692B" w:rsidRPr="009B1D41">
              <w:rPr>
                <w:rFonts w:ascii="Candara" w:hAnsi="Candara"/>
              </w:rPr>
              <w:t xml:space="preserve"> Individual tutorials</w:t>
            </w:r>
          </w:p>
        </w:tc>
      </w:tr>
      <w:tr w:rsidR="003E3744" w:rsidRPr="009B1D41" w:rsidTr="00090B78">
        <w:trPr>
          <w:cantSplit/>
          <w:trHeight w:val="340"/>
        </w:trPr>
        <w:tc>
          <w:tcPr>
            <w:tcW w:w="1430" w:type="pct"/>
            <w:vMerge/>
            <w:vAlign w:val="center"/>
          </w:tcPr>
          <w:p w:rsidR="00B2692B" w:rsidRPr="009B1D41"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Pr="009B1D41" w:rsidRDefault="00DB433A"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sidRPr="009B1D41">
                  <w:rPr>
                    <w:rFonts w:ascii="MS Gothic" w:eastAsia="MS Gothic" w:hAnsi="MS Gothic"/>
                  </w:rPr>
                  <w:t>☒</w:t>
                </w:r>
              </w:sdtContent>
            </w:sdt>
            <w:r w:rsidR="00B2692B" w:rsidRPr="009B1D41">
              <w:rPr>
                <w:rFonts w:ascii="Candara" w:hAnsi="Candara"/>
              </w:rPr>
              <w:t xml:space="preserve"> Laboratory work</w:t>
            </w:r>
          </w:p>
        </w:tc>
        <w:tc>
          <w:tcPr>
            <w:tcW w:w="949" w:type="pct"/>
            <w:gridSpan w:val="4"/>
            <w:tcBorders>
              <w:top w:val="nil"/>
              <w:left w:val="nil"/>
              <w:bottom w:val="nil"/>
              <w:right w:val="nil"/>
            </w:tcBorders>
            <w:vAlign w:val="center"/>
          </w:tcPr>
          <w:p w:rsidR="00B2692B" w:rsidRPr="009B1D41" w:rsidRDefault="00DB433A" w:rsidP="00E17FC5">
            <w:pPr>
              <w:spacing w:line="240" w:lineRule="auto"/>
              <w:contextualSpacing/>
              <w:jc w:val="left"/>
              <w:rPr>
                <w:rFonts w:ascii="Candara" w:hAnsi="Candara"/>
              </w:rPr>
            </w:pPr>
            <w:sdt>
              <w:sdtPr>
                <w:rPr>
                  <w:rFonts w:ascii="Candara" w:hAnsi="Candara"/>
                </w:rPr>
                <w:id w:val="1358537906"/>
              </w:sdtPr>
              <w:sdtContent>
                <w:r w:rsidR="00E17FC5" w:rsidRPr="009B1D41">
                  <w:rPr>
                    <w:rFonts w:ascii="MS Gothic" w:eastAsia="MS Gothic" w:hAnsi="MS Gothic"/>
                  </w:rPr>
                  <w:t>☒</w:t>
                </w:r>
              </w:sdtContent>
            </w:sdt>
            <w:r w:rsidR="00B2692B" w:rsidRPr="009B1D41">
              <w:rPr>
                <w:rFonts w:ascii="Candara" w:hAnsi="Candara"/>
              </w:rPr>
              <w:t>Project work</w:t>
            </w:r>
          </w:p>
        </w:tc>
        <w:tc>
          <w:tcPr>
            <w:tcW w:w="1605" w:type="pct"/>
            <w:tcBorders>
              <w:top w:val="nil"/>
              <w:left w:val="nil"/>
              <w:bottom w:val="nil"/>
            </w:tcBorders>
            <w:vAlign w:val="center"/>
          </w:tcPr>
          <w:p w:rsidR="00B2692B" w:rsidRPr="009B1D41" w:rsidRDefault="00DB433A" w:rsidP="00E17FC5">
            <w:pPr>
              <w:spacing w:line="240" w:lineRule="auto"/>
              <w:contextualSpacing/>
              <w:jc w:val="left"/>
              <w:rPr>
                <w:rFonts w:ascii="Candara" w:hAnsi="Candara"/>
              </w:rPr>
            </w:pPr>
            <w:sdt>
              <w:sdtPr>
                <w:rPr>
                  <w:rFonts w:ascii="Candara" w:hAnsi="Candara"/>
                </w:rPr>
                <w:id w:val="-365140939"/>
              </w:sdtPr>
              <w:sdtContent>
                <w:r w:rsidR="00E17FC5" w:rsidRPr="009B1D41">
                  <w:rPr>
                    <w:rFonts w:ascii="MS Gothic" w:eastAsia="MS Gothic" w:hAnsi="MS Gothic"/>
                  </w:rPr>
                  <w:t>☒</w:t>
                </w:r>
              </w:sdtContent>
            </w:sdt>
            <w:r w:rsidR="00B2692B" w:rsidRPr="009B1D41">
              <w:rPr>
                <w:rFonts w:ascii="Candara" w:hAnsi="Candara"/>
              </w:rPr>
              <w:t xml:space="preserve"> Seminar</w:t>
            </w:r>
          </w:p>
        </w:tc>
      </w:tr>
      <w:tr w:rsidR="003E3744" w:rsidRPr="009B1D41" w:rsidTr="00090B78">
        <w:trPr>
          <w:cantSplit/>
          <w:trHeight w:val="340"/>
        </w:trPr>
        <w:tc>
          <w:tcPr>
            <w:tcW w:w="1430" w:type="pct"/>
            <w:vMerge/>
            <w:tcBorders>
              <w:bottom w:val="single" w:sz="4" w:space="0" w:color="auto"/>
            </w:tcBorders>
            <w:vAlign w:val="center"/>
          </w:tcPr>
          <w:p w:rsidR="00B2692B" w:rsidRPr="009B1D41"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Pr="009B1D41" w:rsidRDefault="00DB433A" w:rsidP="00E17FC5">
            <w:pPr>
              <w:spacing w:line="240" w:lineRule="auto"/>
              <w:ind w:left="57"/>
              <w:contextualSpacing/>
              <w:jc w:val="left"/>
              <w:rPr>
                <w:rFonts w:ascii="Candara" w:hAnsi="Candara"/>
              </w:rPr>
            </w:pPr>
            <w:sdt>
              <w:sdtPr>
                <w:rPr>
                  <w:rFonts w:ascii="Candara" w:hAnsi="Candara"/>
                </w:rPr>
                <w:id w:val="-1536580725"/>
              </w:sdtPr>
              <w:sdtContent>
                <w:r w:rsidR="00B2692B" w:rsidRPr="009B1D41">
                  <w:rPr>
                    <w:rFonts w:ascii="MS Gothic" w:eastAsia="MS Gothic" w:hAnsi="MS Gothic"/>
                  </w:rPr>
                  <w:t>☐</w:t>
                </w:r>
              </w:sdtContent>
            </w:sdt>
            <w:r w:rsidR="00B2692B" w:rsidRPr="009B1D41">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Pr="009B1D41" w:rsidRDefault="00DB433A" w:rsidP="00B2692B">
            <w:pPr>
              <w:spacing w:line="240" w:lineRule="auto"/>
              <w:contextualSpacing/>
              <w:jc w:val="left"/>
              <w:rPr>
                <w:rFonts w:ascii="Candara" w:hAnsi="Candara"/>
              </w:rPr>
            </w:pPr>
            <w:sdt>
              <w:sdtPr>
                <w:rPr>
                  <w:rFonts w:ascii="Candara" w:hAnsi="Candara"/>
                </w:rPr>
                <w:id w:val="-543446048"/>
              </w:sdtPr>
              <w:sdtContent>
                <w:r w:rsidR="00B2692B" w:rsidRPr="009B1D41">
                  <w:rPr>
                    <w:rFonts w:ascii="MS Gothic" w:eastAsia="MS Gothic" w:hAnsi="MS Gothic"/>
                  </w:rPr>
                  <w:t>☐</w:t>
                </w:r>
              </w:sdtContent>
            </w:sdt>
            <w:r w:rsidR="00B2692B" w:rsidRPr="009B1D41">
              <w:rPr>
                <w:rFonts w:ascii="Candara" w:hAnsi="Candara"/>
              </w:rPr>
              <w:t xml:space="preserve"> Blended learning</w:t>
            </w:r>
          </w:p>
        </w:tc>
        <w:tc>
          <w:tcPr>
            <w:tcW w:w="1605" w:type="pct"/>
            <w:tcBorders>
              <w:top w:val="nil"/>
              <w:left w:val="nil"/>
              <w:bottom w:val="single" w:sz="4" w:space="0" w:color="auto"/>
            </w:tcBorders>
            <w:vAlign w:val="center"/>
          </w:tcPr>
          <w:p w:rsidR="00B2692B" w:rsidRPr="009B1D41" w:rsidRDefault="00DB433A" w:rsidP="00E857F8">
            <w:pPr>
              <w:spacing w:line="240" w:lineRule="auto"/>
              <w:contextualSpacing/>
              <w:jc w:val="left"/>
              <w:rPr>
                <w:rFonts w:ascii="Candara" w:hAnsi="Candara"/>
              </w:rPr>
            </w:pPr>
            <w:sdt>
              <w:sdtPr>
                <w:rPr>
                  <w:rFonts w:ascii="Candara" w:hAnsi="Candara"/>
                </w:rPr>
                <w:id w:val="189722728"/>
              </w:sdtPr>
              <w:sdtContent>
                <w:r w:rsidR="00B2692B" w:rsidRPr="009B1D41">
                  <w:rPr>
                    <w:rFonts w:ascii="MS Gothic" w:eastAsia="MS Gothic" w:hAnsi="MS Gothic"/>
                  </w:rPr>
                  <w:t>☐</w:t>
                </w:r>
              </w:sdtContent>
            </w:sdt>
            <w:r w:rsidR="00B2692B" w:rsidRPr="009B1D41">
              <w:rPr>
                <w:rFonts w:ascii="Candara" w:hAnsi="Candara"/>
              </w:rPr>
              <w:t xml:space="preserve"> Other</w:t>
            </w:r>
          </w:p>
        </w:tc>
      </w:tr>
      <w:tr w:rsidR="00911529" w:rsidRPr="009B1D41" w:rsidTr="00090B78">
        <w:trPr>
          <w:cantSplit/>
          <w:trHeight w:val="562"/>
        </w:trPr>
        <w:tc>
          <w:tcPr>
            <w:tcW w:w="5000" w:type="pct"/>
            <w:gridSpan w:val="9"/>
            <w:shd w:val="clear" w:color="auto" w:fill="B8CCE4" w:themeFill="accent1" w:themeFillTint="66"/>
            <w:vAlign w:val="center"/>
          </w:tcPr>
          <w:p w:rsidR="00911529" w:rsidRPr="009B1D41" w:rsidRDefault="00E17FC5" w:rsidP="00E17FC5">
            <w:pPr>
              <w:spacing w:line="240" w:lineRule="auto"/>
              <w:ind w:left="57"/>
              <w:contextualSpacing/>
              <w:jc w:val="left"/>
              <w:rPr>
                <w:rFonts w:ascii="Candara" w:hAnsi="Candara"/>
                <w:b/>
              </w:rPr>
            </w:pPr>
            <w:r w:rsidRPr="009B1D41">
              <w:rPr>
                <w:rFonts w:ascii="Candara" w:hAnsi="Candara"/>
                <w:b/>
              </w:rPr>
              <w:t xml:space="preserve">Purpose and Overview </w:t>
            </w:r>
            <w:r w:rsidR="00B54668" w:rsidRPr="009B1D41">
              <w:rPr>
                <w:rFonts w:ascii="Candara" w:hAnsi="Candara"/>
                <w:b/>
              </w:rPr>
              <w:t>(max</w:t>
            </w:r>
            <w:r w:rsidR="00B50491" w:rsidRPr="009B1D41">
              <w:rPr>
                <w:rFonts w:ascii="Candara" w:hAnsi="Candara"/>
                <w:b/>
              </w:rPr>
              <w:t>.</w:t>
            </w:r>
            <w:r w:rsidR="00B54668" w:rsidRPr="009B1D41">
              <w:rPr>
                <w:rFonts w:ascii="Candara" w:hAnsi="Candara"/>
                <w:b/>
              </w:rPr>
              <w:t xml:space="preserve"> 5</w:t>
            </w:r>
            <w:r w:rsidR="00B50491" w:rsidRPr="009B1D41">
              <w:rPr>
                <w:rFonts w:ascii="Candara" w:hAnsi="Candara"/>
                <w:b/>
              </w:rPr>
              <w:t xml:space="preserve"> sentences</w:t>
            </w:r>
            <w:r w:rsidR="00B54668" w:rsidRPr="009B1D41">
              <w:rPr>
                <w:rFonts w:ascii="Candara" w:hAnsi="Candara"/>
                <w:b/>
              </w:rPr>
              <w:t>)</w:t>
            </w:r>
          </w:p>
        </w:tc>
      </w:tr>
      <w:tr w:rsidR="00911529" w:rsidRPr="009B1D41" w:rsidTr="00090B78">
        <w:trPr>
          <w:cantSplit/>
          <w:trHeight w:val="562"/>
        </w:trPr>
        <w:tc>
          <w:tcPr>
            <w:tcW w:w="5000" w:type="pct"/>
            <w:gridSpan w:val="9"/>
            <w:vAlign w:val="center"/>
          </w:tcPr>
          <w:p w:rsidR="00911529" w:rsidRPr="001D0979" w:rsidRDefault="001D0979" w:rsidP="00EA3A2F">
            <w:pPr>
              <w:spacing w:line="240" w:lineRule="auto"/>
              <w:ind w:left="57"/>
              <w:contextualSpacing/>
              <w:jc w:val="left"/>
              <w:rPr>
                <w:rFonts w:ascii="Candara" w:hAnsi="Candara"/>
                <w:i/>
              </w:rPr>
            </w:pPr>
            <w:r w:rsidRPr="001D0979">
              <w:rPr>
                <w:rFonts w:ascii="Candara" w:hAnsi="Candara"/>
                <w:lang/>
              </w:rPr>
              <w:t>Help</w:t>
            </w:r>
            <w:r w:rsidRPr="001D0979">
              <w:rPr>
                <w:rFonts w:ascii="Candara" w:hAnsi="Candara"/>
                <w:sz w:val="24"/>
                <w:szCs w:val="24"/>
                <w:lang/>
              </w:rPr>
              <w:t> </w:t>
            </w:r>
            <w:r w:rsidRPr="001D0979">
              <w:rPr>
                <w:rFonts w:ascii="Candara" w:hAnsi="Candara"/>
                <w:lang/>
              </w:rPr>
              <w:t>students to become effective managers in today's globally competitive environment.</w:t>
            </w:r>
            <w:r w:rsidRPr="001D0979">
              <w:rPr>
                <w:rFonts w:ascii="Candara" w:hAnsi="Candara"/>
                <w:sz w:val="24"/>
                <w:szCs w:val="24"/>
                <w:lang/>
              </w:rPr>
              <w:t> </w:t>
            </w:r>
            <w:r w:rsidRPr="001D0979">
              <w:rPr>
                <w:rFonts w:ascii="Candara" w:hAnsi="Candara"/>
                <w:lang/>
              </w:rPr>
              <w:t>Since the largest number of students will become managers in manufacturing organizations, the goal is to get acquainted</w:t>
            </w:r>
            <w:r w:rsidRPr="001D0979">
              <w:rPr>
                <w:rFonts w:ascii="Candara" w:hAnsi="Candara"/>
                <w:sz w:val="24"/>
                <w:szCs w:val="24"/>
                <w:lang/>
              </w:rPr>
              <w:t> </w:t>
            </w:r>
            <w:r w:rsidRPr="001D0979">
              <w:rPr>
                <w:rFonts w:ascii="Candara" w:hAnsi="Candara"/>
                <w:lang/>
              </w:rPr>
              <w:t>milieu in which economic activity takes place at the state level and</w:t>
            </w:r>
            <w:r w:rsidRPr="001D0979">
              <w:rPr>
                <w:rFonts w:ascii="Candara" w:hAnsi="Candara"/>
                <w:sz w:val="24"/>
                <w:szCs w:val="24"/>
                <w:lang/>
              </w:rPr>
              <w:t> </w:t>
            </w:r>
            <w:r w:rsidRPr="001D0979">
              <w:rPr>
                <w:rFonts w:ascii="Candara" w:hAnsi="Candara"/>
                <w:lang/>
              </w:rPr>
              <w:t>surrounded</w:t>
            </w:r>
            <w:r w:rsidRPr="001D0979">
              <w:rPr>
                <w:rFonts w:ascii="Candara" w:hAnsi="Candara"/>
                <w:sz w:val="24"/>
                <w:szCs w:val="24"/>
                <w:lang/>
              </w:rPr>
              <w:t> </w:t>
            </w:r>
            <w:r w:rsidRPr="001D0979">
              <w:rPr>
                <w:rFonts w:ascii="Candara" w:hAnsi="Candara"/>
                <w:lang/>
              </w:rPr>
              <w:t>passions.</w:t>
            </w:r>
            <w:r w:rsidRPr="001D0979">
              <w:rPr>
                <w:rFonts w:ascii="Candara" w:hAnsi="Candara"/>
                <w:sz w:val="24"/>
                <w:szCs w:val="24"/>
                <w:lang/>
              </w:rPr>
              <w:t> </w:t>
            </w:r>
            <w:r w:rsidRPr="001D0979">
              <w:rPr>
                <w:rFonts w:ascii="Candara" w:hAnsi="Candara"/>
                <w:lang/>
              </w:rPr>
              <w:t>Therefore, it is necessary to know the basic economic laws and fixed by entities in which they take place on the basis of the operation of market laws. Students become competent to work on improving processes</w:t>
            </w:r>
            <w:r w:rsidRPr="001D0979">
              <w:rPr>
                <w:rFonts w:ascii="Candara" w:hAnsi="Candara"/>
                <w:sz w:val="24"/>
                <w:szCs w:val="24"/>
                <w:lang/>
              </w:rPr>
              <w:t> </w:t>
            </w:r>
            <w:r w:rsidRPr="001D0979">
              <w:rPr>
                <w:rFonts w:ascii="Candara" w:hAnsi="Candara"/>
                <w:lang/>
              </w:rPr>
              <w:t>and increasing the efficiency and effectiveness of thecompany as a</w:t>
            </w:r>
            <w:r w:rsidRPr="001D0979">
              <w:rPr>
                <w:rFonts w:ascii="Candara" w:hAnsi="Candara"/>
                <w:sz w:val="24"/>
                <w:szCs w:val="24"/>
                <w:lang/>
              </w:rPr>
              <w:t> </w:t>
            </w:r>
            <w:r w:rsidRPr="001D0979">
              <w:rPr>
                <w:rFonts w:ascii="Candara" w:hAnsi="Candara"/>
                <w:lang/>
              </w:rPr>
              <w:t>system.</w:t>
            </w:r>
            <w:r w:rsidRPr="001D0979">
              <w:rPr>
                <w:rFonts w:ascii="Candara" w:hAnsi="Candara"/>
                <w:sz w:val="24"/>
                <w:szCs w:val="24"/>
                <w:lang/>
              </w:rPr>
              <w:t> </w:t>
            </w:r>
            <w:r w:rsidRPr="001D0979">
              <w:rPr>
                <w:rFonts w:ascii="Candara" w:hAnsi="Candara"/>
                <w:lang/>
              </w:rPr>
              <w:t>Their decision will be based on a better understanding of economic flows, and consequently the performance of each manager will be at a higher level, and their survival in the market managers far more certain.</w:t>
            </w:r>
          </w:p>
        </w:tc>
      </w:tr>
      <w:tr w:rsidR="00E857F8" w:rsidRPr="009B1D41" w:rsidTr="00090B78">
        <w:trPr>
          <w:cantSplit/>
          <w:trHeight w:val="562"/>
        </w:trPr>
        <w:tc>
          <w:tcPr>
            <w:tcW w:w="5000" w:type="pct"/>
            <w:gridSpan w:val="9"/>
            <w:shd w:val="clear" w:color="auto" w:fill="B8CCE4" w:themeFill="accent1" w:themeFillTint="66"/>
            <w:vAlign w:val="center"/>
          </w:tcPr>
          <w:p w:rsidR="00E857F8" w:rsidRPr="009B1D41" w:rsidRDefault="00E17FC5" w:rsidP="00E17FC5">
            <w:pPr>
              <w:tabs>
                <w:tab w:val="left" w:pos="360"/>
              </w:tabs>
              <w:spacing w:after="0" w:line="240" w:lineRule="auto"/>
              <w:ind w:left="57"/>
              <w:jc w:val="left"/>
              <w:rPr>
                <w:rFonts w:ascii="Candara" w:hAnsi="Candara"/>
                <w:b/>
              </w:rPr>
            </w:pPr>
            <w:r w:rsidRPr="009B1D41">
              <w:rPr>
                <w:rFonts w:ascii="Candara" w:hAnsi="Candara"/>
                <w:b/>
              </w:rPr>
              <w:t>Syllabus</w:t>
            </w:r>
            <w:r w:rsidR="00E857F8" w:rsidRPr="009B1D41">
              <w:rPr>
                <w:rFonts w:ascii="Candara" w:hAnsi="Candara"/>
                <w:b/>
              </w:rPr>
              <w:t xml:space="preserve"> (</w:t>
            </w:r>
            <w:r w:rsidR="00B50491" w:rsidRPr="009B1D41">
              <w:rPr>
                <w:rFonts w:ascii="Candara" w:hAnsi="Candara"/>
                <w:b/>
              </w:rPr>
              <w:t xml:space="preserve">brief </w:t>
            </w:r>
            <w:r w:rsidR="00E857F8" w:rsidRPr="009B1D41">
              <w:rPr>
                <w:rFonts w:ascii="Candara" w:hAnsi="Candara"/>
                <w:b/>
              </w:rPr>
              <w:t>outline and summary of topics</w:t>
            </w:r>
            <w:r w:rsidR="00B50491" w:rsidRPr="009B1D41">
              <w:rPr>
                <w:rFonts w:ascii="Candara" w:hAnsi="Candara"/>
                <w:b/>
              </w:rPr>
              <w:t>, max. 10 sentenc</w:t>
            </w:r>
            <w:r w:rsidR="001D3BF1" w:rsidRPr="009B1D41">
              <w:rPr>
                <w:rFonts w:ascii="Candara" w:hAnsi="Candara"/>
                <w:b/>
              </w:rPr>
              <w:t>e</w:t>
            </w:r>
            <w:r w:rsidR="00B50491" w:rsidRPr="009B1D41">
              <w:rPr>
                <w:rFonts w:ascii="Candara" w:hAnsi="Candara"/>
                <w:b/>
              </w:rPr>
              <w:t>s</w:t>
            </w:r>
            <w:r w:rsidR="00E857F8" w:rsidRPr="009B1D41">
              <w:rPr>
                <w:rFonts w:ascii="Candara" w:hAnsi="Candara"/>
                <w:b/>
              </w:rPr>
              <w:t>)</w:t>
            </w:r>
          </w:p>
        </w:tc>
      </w:tr>
      <w:tr w:rsidR="00B54668" w:rsidRPr="009B1D41" w:rsidTr="00090B78">
        <w:trPr>
          <w:cantSplit/>
          <w:trHeight w:val="562"/>
        </w:trPr>
        <w:tc>
          <w:tcPr>
            <w:tcW w:w="5000" w:type="pct"/>
            <w:gridSpan w:val="9"/>
            <w:shd w:val="clear" w:color="auto" w:fill="auto"/>
            <w:vAlign w:val="center"/>
          </w:tcPr>
          <w:p w:rsidR="001D0979" w:rsidRPr="001D0979" w:rsidRDefault="001D0979" w:rsidP="001D0979">
            <w:pPr>
              <w:spacing w:before="20" w:after="20" w:line="240" w:lineRule="auto"/>
              <w:rPr>
                <w:rFonts w:ascii="Candara" w:hAnsi="Candara"/>
                <w:sz w:val="24"/>
                <w:szCs w:val="24"/>
                <w:lang/>
              </w:rPr>
            </w:pPr>
            <w:r w:rsidRPr="001D0979">
              <w:rPr>
                <w:rFonts w:ascii="Candara" w:hAnsi="Candara"/>
                <w:iCs/>
                <w:lang/>
              </w:rPr>
              <w:t xml:space="preserve">Theoretical study: </w:t>
            </w:r>
            <w:r w:rsidRPr="001D0979">
              <w:rPr>
                <w:rFonts w:ascii="Candara" w:hAnsi="Candara"/>
                <w:sz w:val="14"/>
                <w:szCs w:val="14"/>
                <w:lang/>
              </w:rPr>
              <w:t> </w:t>
            </w:r>
            <w:r w:rsidRPr="001D0979">
              <w:rPr>
                <w:rFonts w:ascii="Candara" w:hAnsi="Candara"/>
                <w:iCs/>
                <w:lang/>
              </w:rPr>
              <w:t xml:space="preserve">The term economy; </w:t>
            </w:r>
            <w:r w:rsidRPr="001D0979">
              <w:rPr>
                <w:rFonts w:ascii="Candara" w:hAnsi="Candara"/>
                <w:sz w:val="14"/>
                <w:szCs w:val="14"/>
                <w:lang/>
              </w:rPr>
              <w:t> </w:t>
            </w:r>
            <w:r w:rsidRPr="001D0979">
              <w:rPr>
                <w:rFonts w:ascii="Candara" w:hAnsi="Candara"/>
                <w:iCs/>
                <w:lang/>
              </w:rPr>
              <w:t xml:space="preserve">Social product and gross national income; </w:t>
            </w:r>
            <w:r w:rsidRPr="001D0979">
              <w:rPr>
                <w:rFonts w:ascii="Candara" w:hAnsi="Candara"/>
                <w:sz w:val="14"/>
                <w:szCs w:val="14"/>
                <w:lang/>
              </w:rPr>
              <w:t> </w:t>
            </w:r>
            <w:r w:rsidRPr="001D0979">
              <w:rPr>
                <w:rFonts w:ascii="Candara" w:hAnsi="Candara"/>
                <w:iCs/>
                <w:lang/>
              </w:rPr>
              <w:t xml:space="preserve">Market and market categories (supply, demand, price, product, etc.); </w:t>
            </w:r>
            <w:r w:rsidRPr="001D0979">
              <w:rPr>
                <w:rFonts w:ascii="Candara" w:hAnsi="Candara"/>
                <w:sz w:val="14"/>
                <w:szCs w:val="14"/>
                <w:lang/>
              </w:rPr>
              <w:t> </w:t>
            </w:r>
            <w:r w:rsidRPr="001D0979">
              <w:rPr>
                <w:rFonts w:ascii="Candara" w:hAnsi="Candara"/>
                <w:iCs/>
                <w:lang/>
              </w:rPr>
              <w:t xml:space="preserve">needs; </w:t>
            </w:r>
            <w:r w:rsidRPr="001D0979">
              <w:rPr>
                <w:rFonts w:ascii="Candara" w:hAnsi="Candara"/>
                <w:sz w:val="14"/>
                <w:szCs w:val="14"/>
                <w:lang/>
              </w:rPr>
              <w:t> </w:t>
            </w:r>
            <w:r w:rsidRPr="001D0979">
              <w:rPr>
                <w:rFonts w:ascii="Candara" w:hAnsi="Candara"/>
                <w:iCs/>
                <w:lang/>
              </w:rPr>
              <w:t xml:space="preserve">costs; </w:t>
            </w:r>
            <w:r w:rsidRPr="001D0979">
              <w:rPr>
                <w:rFonts w:ascii="Candara" w:hAnsi="Candara"/>
                <w:sz w:val="14"/>
                <w:szCs w:val="14"/>
                <w:lang/>
              </w:rPr>
              <w:t> </w:t>
            </w:r>
            <w:r w:rsidRPr="001D0979">
              <w:rPr>
                <w:rFonts w:ascii="Candara" w:hAnsi="Candara"/>
                <w:iCs/>
                <w:lang/>
              </w:rPr>
              <w:t>the labor market</w:t>
            </w:r>
            <w:r w:rsidRPr="001D0979">
              <w:rPr>
                <w:rFonts w:ascii="Candara" w:hAnsi="Candara"/>
                <w:sz w:val="24"/>
                <w:szCs w:val="24"/>
                <w:lang/>
              </w:rPr>
              <w:t> </w:t>
            </w:r>
            <w:r w:rsidRPr="001D0979">
              <w:rPr>
                <w:rFonts w:ascii="Candara" w:hAnsi="Candara"/>
                <w:iCs/>
                <w:lang/>
              </w:rPr>
              <w:t xml:space="preserve">and collective bargaining; the state and the economy; </w:t>
            </w:r>
            <w:r w:rsidRPr="001D0979">
              <w:rPr>
                <w:rFonts w:ascii="Candara" w:hAnsi="Candara"/>
                <w:sz w:val="14"/>
                <w:szCs w:val="14"/>
                <w:lang/>
              </w:rPr>
              <w:t> </w:t>
            </w:r>
            <w:r w:rsidRPr="001D0979">
              <w:rPr>
                <w:rFonts w:ascii="Candara" w:hAnsi="Candara"/>
                <w:iCs/>
                <w:lang/>
              </w:rPr>
              <w:t xml:space="preserve">monetary indicators; </w:t>
            </w:r>
            <w:r w:rsidRPr="001D0979">
              <w:rPr>
                <w:rFonts w:ascii="Candara" w:hAnsi="Candara"/>
                <w:sz w:val="14"/>
                <w:szCs w:val="14"/>
                <w:lang/>
              </w:rPr>
              <w:t>  </w:t>
            </w:r>
            <w:r w:rsidRPr="001D0979">
              <w:rPr>
                <w:rFonts w:ascii="Candara" w:hAnsi="Candara"/>
                <w:iCs/>
                <w:lang/>
              </w:rPr>
              <w:t xml:space="preserve">firm. Practical teaching: </w:t>
            </w:r>
            <w:r w:rsidRPr="001D0979">
              <w:rPr>
                <w:rFonts w:ascii="Candara" w:hAnsi="Candara"/>
                <w:sz w:val="14"/>
                <w:szCs w:val="14"/>
                <w:lang/>
              </w:rPr>
              <w:t> </w:t>
            </w:r>
            <w:r w:rsidRPr="001D0979">
              <w:rPr>
                <w:rFonts w:ascii="Candara" w:hAnsi="Candara"/>
                <w:lang/>
              </w:rPr>
              <w:t>Examples from practice.</w:t>
            </w:r>
          </w:p>
          <w:p w:rsidR="00B54668" w:rsidRPr="009B1D41" w:rsidRDefault="00B54668" w:rsidP="003004BD">
            <w:pPr>
              <w:tabs>
                <w:tab w:val="left" w:pos="360"/>
              </w:tabs>
              <w:spacing w:after="0" w:line="240" w:lineRule="auto"/>
              <w:ind w:left="57"/>
              <w:jc w:val="left"/>
              <w:rPr>
                <w:rFonts w:ascii="Candara" w:hAnsi="Candara"/>
              </w:rPr>
            </w:pPr>
          </w:p>
        </w:tc>
      </w:tr>
      <w:tr w:rsidR="001D3BF1" w:rsidRPr="009B1D41" w:rsidTr="00090B78">
        <w:trPr>
          <w:cantSplit/>
          <w:trHeight w:val="562"/>
        </w:trPr>
        <w:tc>
          <w:tcPr>
            <w:tcW w:w="5000" w:type="pct"/>
            <w:gridSpan w:val="9"/>
            <w:shd w:val="clear" w:color="auto" w:fill="B8CCE4" w:themeFill="accent1" w:themeFillTint="66"/>
            <w:vAlign w:val="center"/>
          </w:tcPr>
          <w:p w:rsidR="001D3BF1" w:rsidRPr="009B1D41" w:rsidRDefault="00E17FC5" w:rsidP="00E17FC5">
            <w:pPr>
              <w:tabs>
                <w:tab w:val="left" w:pos="360"/>
              </w:tabs>
              <w:spacing w:after="0" w:line="240" w:lineRule="auto"/>
              <w:ind w:left="57"/>
              <w:jc w:val="left"/>
              <w:rPr>
                <w:rFonts w:ascii="Candara" w:hAnsi="Candara"/>
                <w:b/>
              </w:rPr>
            </w:pPr>
            <w:r w:rsidRPr="009B1D41">
              <w:rPr>
                <w:rFonts w:ascii="Candara" w:hAnsi="Candara"/>
                <w:b/>
              </w:rPr>
              <w:t>Language of Instruction</w:t>
            </w:r>
          </w:p>
        </w:tc>
      </w:tr>
      <w:tr w:rsidR="00B2692B" w:rsidRPr="009B1D41" w:rsidTr="00090B78">
        <w:trPr>
          <w:cantSplit/>
          <w:trHeight w:val="503"/>
        </w:trPr>
        <w:tc>
          <w:tcPr>
            <w:tcW w:w="1653" w:type="pct"/>
            <w:gridSpan w:val="2"/>
            <w:tcBorders>
              <w:bottom w:val="nil"/>
              <w:right w:val="nil"/>
            </w:tcBorders>
            <w:shd w:val="clear" w:color="auto" w:fill="auto"/>
            <w:vAlign w:val="center"/>
          </w:tcPr>
          <w:p w:rsidR="00B2692B" w:rsidRPr="009B1D41" w:rsidRDefault="00DB433A"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sidRPr="009B1D41">
                  <w:rPr>
                    <w:rFonts w:ascii="MS Gothic" w:eastAsia="MS Gothic" w:hAnsi="MS Gothic"/>
                  </w:rPr>
                  <w:t>☒</w:t>
                </w:r>
              </w:sdtContent>
            </w:sdt>
            <w:r w:rsidR="00B2692B" w:rsidRPr="009B1D41">
              <w:rPr>
                <w:rFonts w:ascii="Candara" w:hAnsi="Candara"/>
              </w:rPr>
              <w:t>Serbian (complete course)</w:t>
            </w:r>
          </w:p>
        </w:tc>
        <w:tc>
          <w:tcPr>
            <w:tcW w:w="1469" w:type="pct"/>
            <w:gridSpan w:val="5"/>
            <w:tcBorders>
              <w:left w:val="nil"/>
              <w:bottom w:val="nil"/>
              <w:right w:val="nil"/>
            </w:tcBorders>
            <w:shd w:val="clear" w:color="auto" w:fill="auto"/>
            <w:vAlign w:val="center"/>
          </w:tcPr>
          <w:p w:rsidR="00B2692B" w:rsidRPr="009B1D41" w:rsidRDefault="00DB433A" w:rsidP="00E17FC5">
            <w:pPr>
              <w:tabs>
                <w:tab w:val="left" w:pos="360"/>
              </w:tabs>
              <w:spacing w:after="0" w:line="240" w:lineRule="auto"/>
              <w:jc w:val="left"/>
              <w:rPr>
                <w:rFonts w:ascii="Candara" w:hAnsi="Candara"/>
              </w:rPr>
            </w:pPr>
            <w:sdt>
              <w:sdtPr>
                <w:rPr>
                  <w:rFonts w:ascii="Candara" w:hAnsi="Candara"/>
                </w:rPr>
                <w:id w:val="-630790345"/>
              </w:sdtPr>
              <w:sdtContent>
                <w:r w:rsidR="00C67B5E">
                  <w:rPr>
                    <w:rFonts w:ascii="MS Gothic" w:eastAsia="MS Gothic" w:hAnsi="MS Gothic" w:hint="eastAsia"/>
                  </w:rPr>
                  <w:t>☒</w:t>
                </w:r>
              </w:sdtContent>
            </w:sdt>
            <w:r w:rsidR="00C67B5E"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9B1D41" w:rsidRDefault="00DB433A"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9B1D41">
                  <w:rPr>
                    <w:rFonts w:ascii="MS Gothic" w:eastAsia="MS Gothic" w:hAnsi="MS Gothic"/>
                  </w:rPr>
                  <w:t>☐</w:t>
                </w:r>
              </w:sdtContent>
            </w:sdt>
            <w:r w:rsidR="00B2692B" w:rsidRPr="009B1D41">
              <w:rPr>
                <w:rFonts w:ascii="Candara" w:hAnsi="Candara"/>
              </w:rPr>
              <w:t xml:space="preserve"> Other _____________ (complete course)</w:t>
            </w:r>
          </w:p>
        </w:tc>
      </w:tr>
      <w:tr w:rsidR="00B2692B" w:rsidRPr="009B1D41" w:rsidTr="00090B78">
        <w:trPr>
          <w:cantSplit/>
          <w:trHeight w:val="502"/>
        </w:trPr>
        <w:tc>
          <w:tcPr>
            <w:tcW w:w="1653" w:type="pct"/>
            <w:gridSpan w:val="2"/>
            <w:tcBorders>
              <w:top w:val="nil"/>
              <w:right w:val="nil"/>
            </w:tcBorders>
            <w:shd w:val="clear" w:color="auto" w:fill="auto"/>
            <w:vAlign w:val="center"/>
          </w:tcPr>
          <w:p w:rsidR="00B2692B" w:rsidRPr="009B1D41" w:rsidRDefault="00DB433A" w:rsidP="005C7DC4">
            <w:pPr>
              <w:tabs>
                <w:tab w:val="left" w:pos="360"/>
              </w:tabs>
              <w:spacing w:after="0" w:line="240" w:lineRule="auto"/>
              <w:ind w:left="57"/>
              <w:jc w:val="left"/>
              <w:rPr>
                <w:rFonts w:ascii="Candara" w:hAnsi="Candara"/>
              </w:rPr>
            </w:pPr>
            <w:sdt>
              <w:sdtPr>
                <w:rPr>
                  <w:rFonts w:ascii="Candara" w:hAnsi="Candara"/>
                </w:rPr>
                <w:id w:val="1289546108"/>
              </w:sdtPr>
              <w:sdtContent>
                <w:r w:rsidR="00C67B5E" w:rsidRPr="004E562D">
                  <w:rPr>
                    <w:rFonts w:ascii="MS Gothic" w:eastAsia="MS Gothic" w:hAnsi="MS Gothic" w:hint="eastAsia"/>
                  </w:rPr>
                  <w:t>☐</w:t>
                </w:r>
              </w:sdtContent>
            </w:sdt>
            <w:r w:rsidR="00C67B5E"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Pr="009B1D41" w:rsidRDefault="00DB433A"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9B1D41">
                  <w:rPr>
                    <w:rFonts w:ascii="MS Gothic" w:eastAsia="MS Gothic" w:hAnsi="MS Gothic"/>
                  </w:rPr>
                  <w:t>☐</w:t>
                </w:r>
              </w:sdtContent>
            </w:sdt>
            <w:r w:rsidR="00B2692B" w:rsidRPr="009B1D41">
              <w:rPr>
                <w:rFonts w:ascii="Candara" w:hAnsi="Candara"/>
              </w:rPr>
              <w:t>Serbian with other mentoring ______________</w:t>
            </w:r>
          </w:p>
        </w:tc>
      </w:tr>
      <w:tr w:rsidR="00B54668" w:rsidRPr="009B1D41" w:rsidTr="00090B78">
        <w:trPr>
          <w:cantSplit/>
          <w:trHeight w:val="562"/>
        </w:trPr>
        <w:tc>
          <w:tcPr>
            <w:tcW w:w="5000" w:type="pct"/>
            <w:gridSpan w:val="9"/>
            <w:shd w:val="clear" w:color="auto" w:fill="B8CCE4" w:themeFill="accent1" w:themeFillTint="66"/>
            <w:vAlign w:val="center"/>
          </w:tcPr>
          <w:p w:rsidR="00B54668"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Assessment Methods and Criteria</w:t>
            </w:r>
          </w:p>
        </w:tc>
      </w:tr>
      <w:tr w:rsidR="001F14FA" w:rsidRPr="009B1D41" w:rsidTr="00090B78">
        <w:trPr>
          <w:cantSplit/>
          <w:trHeight w:val="562"/>
        </w:trPr>
        <w:tc>
          <w:tcPr>
            <w:tcW w:w="1653" w:type="pct"/>
            <w:gridSpan w:val="2"/>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lastRenderedPageBreak/>
              <w:t>Pre exam Duties</w:t>
            </w:r>
          </w:p>
        </w:tc>
        <w:tc>
          <w:tcPr>
            <w:tcW w:w="263" w:type="pct"/>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Points</w:t>
            </w:r>
          </w:p>
        </w:tc>
        <w:tc>
          <w:tcPr>
            <w:tcW w:w="937" w:type="pct"/>
            <w:gridSpan w:val="3"/>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Final Exam</w:t>
            </w:r>
          </w:p>
        </w:tc>
        <w:tc>
          <w:tcPr>
            <w:tcW w:w="2148" w:type="pct"/>
            <w:gridSpan w:val="3"/>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Points</w:t>
            </w:r>
          </w:p>
        </w:tc>
      </w:tr>
      <w:tr w:rsidR="001F14FA" w:rsidRPr="009B1D41" w:rsidTr="00090B78">
        <w:trPr>
          <w:cantSplit/>
          <w:trHeight w:val="562"/>
        </w:trPr>
        <w:tc>
          <w:tcPr>
            <w:tcW w:w="1653" w:type="pct"/>
            <w:gridSpan w:val="2"/>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Activity During Lectures</w:t>
            </w:r>
          </w:p>
        </w:tc>
        <w:tc>
          <w:tcPr>
            <w:tcW w:w="263" w:type="pct"/>
            <w:shd w:val="clear" w:color="auto" w:fill="auto"/>
            <w:vAlign w:val="center"/>
          </w:tcPr>
          <w:p w:rsidR="001F14FA" w:rsidRPr="009B1D41" w:rsidRDefault="00421E2F" w:rsidP="005C7DC4">
            <w:pPr>
              <w:tabs>
                <w:tab w:val="left" w:pos="360"/>
              </w:tabs>
              <w:spacing w:after="0" w:line="240" w:lineRule="auto"/>
              <w:ind w:leftChars="57" w:left="114"/>
              <w:jc w:val="left"/>
              <w:rPr>
                <w:rFonts w:ascii="Candara" w:hAnsi="Candara"/>
                <w:b/>
              </w:rPr>
            </w:pPr>
            <w:r w:rsidRPr="009B1D41">
              <w:rPr>
                <w:rFonts w:ascii="Candara" w:hAnsi="Candara"/>
                <w:b/>
              </w:rPr>
              <w:t>10</w:t>
            </w:r>
          </w:p>
        </w:tc>
        <w:tc>
          <w:tcPr>
            <w:tcW w:w="937" w:type="pct"/>
            <w:gridSpan w:val="3"/>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Written Examination</w:t>
            </w:r>
          </w:p>
        </w:tc>
        <w:tc>
          <w:tcPr>
            <w:tcW w:w="2148" w:type="pct"/>
            <w:gridSpan w:val="3"/>
            <w:shd w:val="clear" w:color="auto" w:fill="auto"/>
            <w:vAlign w:val="center"/>
          </w:tcPr>
          <w:p w:rsidR="001F14FA" w:rsidRPr="009B1D41" w:rsidRDefault="00421E2F" w:rsidP="005C7DC4">
            <w:pPr>
              <w:tabs>
                <w:tab w:val="left" w:pos="360"/>
              </w:tabs>
              <w:spacing w:after="0" w:line="240" w:lineRule="auto"/>
              <w:ind w:leftChars="57" w:left="114"/>
              <w:jc w:val="left"/>
              <w:rPr>
                <w:rFonts w:ascii="Candara" w:hAnsi="Candara"/>
                <w:b/>
              </w:rPr>
            </w:pPr>
            <w:r w:rsidRPr="009B1D41">
              <w:rPr>
                <w:rFonts w:ascii="Candara" w:hAnsi="Candara"/>
                <w:b/>
              </w:rPr>
              <w:t>0</w:t>
            </w:r>
          </w:p>
        </w:tc>
      </w:tr>
      <w:tr w:rsidR="001F14FA" w:rsidRPr="009B1D41" w:rsidTr="00090B78">
        <w:trPr>
          <w:cantSplit/>
          <w:trHeight w:val="562"/>
        </w:trPr>
        <w:tc>
          <w:tcPr>
            <w:tcW w:w="1653" w:type="pct"/>
            <w:gridSpan w:val="2"/>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Practical Teaching</w:t>
            </w:r>
          </w:p>
        </w:tc>
        <w:tc>
          <w:tcPr>
            <w:tcW w:w="263" w:type="pct"/>
            <w:shd w:val="clear" w:color="auto" w:fill="auto"/>
            <w:vAlign w:val="center"/>
          </w:tcPr>
          <w:p w:rsidR="001F14FA" w:rsidRPr="009B1D41" w:rsidRDefault="001D0979" w:rsidP="005C7DC4">
            <w:pPr>
              <w:tabs>
                <w:tab w:val="left" w:pos="360"/>
              </w:tabs>
              <w:spacing w:after="0" w:line="240" w:lineRule="auto"/>
              <w:ind w:leftChars="57" w:left="114"/>
              <w:jc w:val="left"/>
              <w:rPr>
                <w:rFonts w:ascii="Candara" w:hAnsi="Candara"/>
                <w:b/>
              </w:rPr>
            </w:pPr>
            <w:r>
              <w:rPr>
                <w:rFonts w:ascii="Candara" w:hAnsi="Candara"/>
                <w:b/>
              </w:rPr>
              <w:t>20</w:t>
            </w:r>
          </w:p>
        </w:tc>
        <w:tc>
          <w:tcPr>
            <w:tcW w:w="937" w:type="pct"/>
            <w:gridSpan w:val="3"/>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Oral Examination</w:t>
            </w:r>
          </w:p>
        </w:tc>
        <w:tc>
          <w:tcPr>
            <w:tcW w:w="2148" w:type="pct"/>
            <w:gridSpan w:val="3"/>
            <w:shd w:val="clear" w:color="auto" w:fill="auto"/>
            <w:vAlign w:val="center"/>
          </w:tcPr>
          <w:p w:rsidR="001F14FA" w:rsidRPr="009B1D41" w:rsidRDefault="00FE207D" w:rsidP="001D0979">
            <w:pPr>
              <w:tabs>
                <w:tab w:val="left" w:pos="360"/>
              </w:tabs>
              <w:spacing w:after="0" w:line="240" w:lineRule="auto"/>
              <w:ind w:leftChars="57" w:left="114"/>
              <w:jc w:val="left"/>
              <w:rPr>
                <w:rFonts w:ascii="Candara" w:hAnsi="Candara"/>
                <w:b/>
              </w:rPr>
            </w:pPr>
            <w:r w:rsidRPr="009B1D41">
              <w:rPr>
                <w:rFonts w:ascii="Candara" w:hAnsi="Candara"/>
                <w:b/>
              </w:rPr>
              <w:t xml:space="preserve">Max. </w:t>
            </w:r>
            <w:r w:rsidR="001D0979">
              <w:rPr>
                <w:rFonts w:ascii="Candara" w:hAnsi="Candara"/>
                <w:b/>
              </w:rPr>
              <w:t xml:space="preserve">30 </w:t>
            </w:r>
          </w:p>
        </w:tc>
      </w:tr>
      <w:tr w:rsidR="001F14FA" w:rsidRPr="009B1D41" w:rsidTr="00090B78">
        <w:trPr>
          <w:cantSplit/>
          <w:trHeight w:val="562"/>
        </w:trPr>
        <w:tc>
          <w:tcPr>
            <w:tcW w:w="1653" w:type="pct"/>
            <w:gridSpan w:val="2"/>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Teaching Colloquia</w:t>
            </w:r>
          </w:p>
        </w:tc>
        <w:tc>
          <w:tcPr>
            <w:tcW w:w="263" w:type="pct"/>
            <w:shd w:val="clear" w:color="auto" w:fill="auto"/>
            <w:vAlign w:val="center"/>
          </w:tcPr>
          <w:p w:rsidR="001F14FA" w:rsidRPr="009B1D41" w:rsidRDefault="001D0979" w:rsidP="005C7DC4">
            <w:pPr>
              <w:tabs>
                <w:tab w:val="left" w:pos="360"/>
              </w:tabs>
              <w:spacing w:after="0" w:line="240" w:lineRule="auto"/>
              <w:ind w:leftChars="57" w:left="114"/>
              <w:jc w:val="left"/>
              <w:rPr>
                <w:rFonts w:ascii="Candara" w:hAnsi="Candara"/>
                <w:b/>
              </w:rPr>
            </w:pPr>
            <w:r>
              <w:rPr>
                <w:rFonts w:ascii="Candara" w:hAnsi="Candara"/>
                <w:b/>
              </w:rPr>
              <w:t>40</w:t>
            </w:r>
          </w:p>
        </w:tc>
        <w:tc>
          <w:tcPr>
            <w:tcW w:w="937" w:type="pct"/>
            <w:gridSpan w:val="3"/>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Overall Sum</w:t>
            </w:r>
          </w:p>
        </w:tc>
        <w:tc>
          <w:tcPr>
            <w:tcW w:w="2148" w:type="pct"/>
            <w:gridSpan w:val="3"/>
            <w:shd w:val="clear" w:color="auto" w:fill="auto"/>
            <w:vAlign w:val="center"/>
          </w:tcPr>
          <w:p w:rsidR="001F14FA" w:rsidRPr="009B1D41" w:rsidRDefault="001F14FA" w:rsidP="005C7DC4">
            <w:pPr>
              <w:tabs>
                <w:tab w:val="left" w:pos="360"/>
              </w:tabs>
              <w:spacing w:after="0" w:line="240" w:lineRule="auto"/>
              <w:ind w:leftChars="57" w:left="114"/>
              <w:jc w:val="left"/>
              <w:rPr>
                <w:rFonts w:ascii="Candara" w:hAnsi="Candara"/>
                <w:b/>
              </w:rPr>
            </w:pPr>
            <w:r w:rsidRPr="009B1D41">
              <w:rPr>
                <w:rFonts w:ascii="Candara" w:hAnsi="Candara"/>
                <w:b/>
              </w:rPr>
              <w:t>100</w:t>
            </w:r>
          </w:p>
        </w:tc>
      </w:tr>
      <w:tr w:rsidR="001F14FA" w:rsidRPr="009B1D41" w:rsidTr="00090B78">
        <w:trPr>
          <w:cantSplit/>
          <w:trHeight w:val="562"/>
        </w:trPr>
        <w:tc>
          <w:tcPr>
            <w:tcW w:w="5000" w:type="pct"/>
            <w:gridSpan w:val="9"/>
            <w:shd w:val="clear" w:color="auto" w:fill="auto"/>
            <w:vAlign w:val="center"/>
          </w:tcPr>
          <w:p w:rsidR="001F14FA" w:rsidRPr="009B1D41" w:rsidRDefault="005A5D38" w:rsidP="00E857F8">
            <w:pPr>
              <w:tabs>
                <w:tab w:val="left" w:pos="360"/>
              </w:tabs>
              <w:spacing w:after="0" w:line="240" w:lineRule="auto"/>
              <w:jc w:val="left"/>
              <w:rPr>
                <w:rFonts w:ascii="Candara" w:hAnsi="Candara"/>
                <w:b/>
              </w:rPr>
            </w:pPr>
            <w:r w:rsidRPr="009B1D41">
              <w:rPr>
                <w:rFonts w:ascii="Candara" w:hAnsi="Candara"/>
                <w:b/>
              </w:rPr>
              <w:t>*</w:t>
            </w:r>
            <w:r w:rsidR="001F14FA" w:rsidRPr="009B1D41">
              <w:rPr>
                <w:rFonts w:ascii="Candara" w:hAnsi="Candara"/>
                <w:b/>
              </w:rPr>
              <w:t xml:space="preserve">Final </w:t>
            </w:r>
            <w:r w:rsidRPr="009B1D41">
              <w:rPr>
                <w:rFonts w:ascii="Candara" w:hAnsi="Candara"/>
                <w:b/>
              </w:rPr>
              <w:t>examination mark is formed in accordance with the Institutional documents</w:t>
            </w:r>
          </w:p>
        </w:tc>
      </w:tr>
    </w:tbl>
    <w:p w:rsidR="001F14FA" w:rsidRPr="009B1D41" w:rsidRDefault="001F14FA" w:rsidP="00C63851">
      <w:pPr>
        <w:ind w:left="1089"/>
      </w:pPr>
    </w:p>
    <w:sectPr w:rsidR="001F14FA" w:rsidRPr="009B1D41"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047" w:rsidRDefault="001E4047" w:rsidP="00864926">
      <w:pPr>
        <w:spacing w:after="0" w:line="240" w:lineRule="auto"/>
      </w:pPr>
      <w:r>
        <w:separator/>
      </w:r>
    </w:p>
  </w:endnote>
  <w:endnote w:type="continuationSeparator" w:id="1">
    <w:p w:rsidR="001E4047" w:rsidRDefault="001E404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047" w:rsidRDefault="001E4047" w:rsidP="00864926">
      <w:pPr>
        <w:spacing w:after="0" w:line="240" w:lineRule="auto"/>
      </w:pPr>
      <w:r>
        <w:separator/>
      </w:r>
    </w:p>
  </w:footnote>
  <w:footnote w:type="continuationSeparator" w:id="1">
    <w:p w:rsidR="001E4047" w:rsidRDefault="001E404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90B78"/>
    <w:rsid w:val="000E4AF2"/>
    <w:rsid w:val="000F6001"/>
    <w:rsid w:val="000F7CD3"/>
    <w:rsid w:val="00100E79"/>
    <w:rsid w:val="001A5325"/>
    <w:rsid w:val="001D0979"/>
    <w:rsid w:val="001D3BF1"/>
    <w:rsid w:val="001D64D3"/>
    <w:rsid w:val="001E4047"/>
    <w:rsid w:val="001F14FA"/>
    <w:rsid w:val="001F60E3"/>
    <w:rsid w:val="002319B6"/>
    <w:rsid w:val="002B5A71"/>
    <w:rsid w:val="003004BD"/>
    <w:rsid w:val="00315601"/>
    <w:rsid w:val="00323176"/>
    <w:rsid w:val="00324B35"/>
    <w:rsid w:val="003326B8"/>
    <w:rsid w:val="003B32A9"/>
    <w:rsid w:val="003C177A"/>
    <w:rsid w:val="003D0FAB"/>
    <w:rsid w:val="003E3744"/>
    <w:rsid w:val="00406F80"/>
    <w:rsid w:val="00421E2F"/>
    <w:rsid w:val="00431EFA"/>
    <w:rsid w:val="00493925"/>
    <w:rsid w:val="004B001F"/>
    <w:rsid w:val="004D1C7E"/>
    <w:rsid w:val="004E562D"/>
    <w:rsid w:val="005671B3"/>
    <w:rsid w:val="00590B22"/>
    <w:rsid w:val="005A5D38"/>
    <w:rsid w:val="005B0885"/>
    <w:rsid w:val="005B64BF"/>
    <w:rsid w:val="005C6548"/>
    <w:rsid w:val="005C7DC4"/>
    <w:rsid w:val="005D46D7"/>
    <w:rsid w:val="00603117"/>
    <w:rsid w:val="0069043C"/>
    <w:rsid w:val="006A0733"/>
    <w:rsid w:val="006E40AE"/>
    <w:rsid w:val="006F647C"/>
    <w:rsid w:val="00783C57"/>
    <w:rsid w:val="00792CB4"/>
    <w:rsid w:val="00860979"/>
    <w:rsid w:val="00864926"/>
    <w:rsid w:val="008A30CE"/>
    <w:rsid w:val="008B1D6B"/>
    <w:rsid w:val="008C0DAC"/>
    <w:rsid w:val="008C31B7"/>
    <w:rsid w:val="008D39C3"/>
    <w:rsid w:val="00911529"/>
    <w:rsid w:val="00932B21"/>
    <w:rsid w:val="00971E55"/>
    <w:rsid w:val="00972302"/>
    <w:rsid w:val="009906EA"/>
    <w:rsid w:val="0099779A"/>
    <w:rsid w:val="009B1D41"/>
    <w:rsid w:val="009D3F5E"/>
    <w:rsid w:val="009F3F9F"/>
    <w:rsid w:val="00A10286"/>
    <w:rsid w:val="00A1335D"/>
    <w:rsid w:val="00AE77BE"/>
    <w:rsid w:val="00AF47A6"/>
    <w:rsid w:val="00B2692B"/>
    <w:rsid w:val="00B50491"/>
    <w:rsid w:val="00B54668"/>
    <w:rsid w:val="00B9521A"/>
    <w:rsid w:val="00BA6985"/>
    <w:rsid w:val="00BD3504"/>
    <w:rsid w:val="00C42BC7"/>
    <w:rsid w:val="00C63234"/>
    <w:rsid w:val="00C63851"/>
    <w:rsid w:val="00C67B5E"/>
    <w:rsid w:val="00CA6D81"/>
    <w:rsid w:val="00CC23C3"/>
    <w:rsid w:val="00CD17F1"/>
    <w:rsid w:val="00CE60AF"/>
    <w:rsid w:val="00D4378D"/>
    <w:rsid w:val="00D92F39"/>
    <w:rsid w:val="00DB433A"/>
    <w:rsid w:val="00DB43CC"/>
    <w:rsid w:val="00DB43E0"/>
    <w:rsid w:val="00E1222F"/>
    <w:rsid w:val="00E17FC5"/>
    <w:rsid w:val="00E47B95"/>
    <w:rsid w:val="00E5013A"/>
    <w:rsid w:val="00E60599"/>
    <w:rsid w:val="00E71A0B"/>
    <w:rsid w:val="00E76D77"/>
    <w:rsid w:val="00E8188A"/>
    <w:rsid w:val="00E857F8"/>
    <w:rsid w:val="00EA3A2F"/>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8207D-FEF4-47B2-8CF7-D7226B64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3</cp:revision>
  <cp:lastPrinted>2015-12-23T11:47:00Z</cp:lastPrinted>
  <dcterms:created xsi:type="dcterms:W3CDTF">2016-04-17T11:42:00Z</dcterms:created>
  <dcterms:modified xsi:type="dcterms:W3CDTF">2016-04-17T11:47:00Z</dcterms:modified>
</cp:coreProperties>
</file>