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80CF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80CF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80CF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680CF3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CF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680CF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680CF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680CF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80CF3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680CF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80CF3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680CF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680CF3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80CF3" w:rsidRDefault="00680CF3" w:rsidP="00680CF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680CF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80CF3" w:rsidRDefault="00F14878" w:rsidP="00F1487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680CF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80CF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80CF3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680CF3">
              <w:rPr>
                <w:rFonts w:ascii="Candara" w:hAnsi="Candara"/>
                <w:b/>
              </w:rPr>
              <w:t>COMMUNICATION STUDIES &amp; JOURNALISM</w:t>
            </w:r>
          </w:p>
        </w:tc>
      </w:tr>
      <w:tr w:rsidR="00864926" w:rsidRPr="00680C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80CF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Study </w:t>
            </w:r>
            <w:proofErr w:type="gramStart"/>
            <w:r w:rsidRPr="00680CF3">
              <w:rPr>
                <w:rFonts w:ascii="Candara" w:hAnsi="Candara"/>
              </w:rPr>
              <w:t>Module  (</w:t>
            </w:r>
            <w:proofErr w:type="gramEnd"/>
            <w:r w:rsidRPr="00680CF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80CF3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  <w:b/>
              </w:rPr>
              <w:t>COMMUNICOLOGY</w:t>
            </w:r>
          </w:p>
        </w:tc>
      </w:tr>
      <w:tr w:rsidR="00B50491" w:rsidRPr="00680C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80CF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80CF3" w:rsidRDefault="00621F4A" w:rsidP="00F14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  <w:b/>
              </w:rPr>
              <w:t>AESTHETIC</w:t>
            </w:r>
            <w:r w:rsidR="00056EC2" w:rsidRPr="00680CF3">
              <w:rPr>
                <w:rFonts w:ascii="Candara" w:hAnsi="Candara"/>
                <w:b/>
              </w:rPr>
              <w:t xml:space="preserve">S </w:t>
            </w:r>
            <w:r w:rsidRPr="00680CF3">
              <w:rPr>
                <w:rFonts w:ascii="Candara" w:hAnsi="Candara"/>
                <w:b/>
              </w:rPr>
              <w:t>OF COMMUNICATION</w:t>
            </w:r>
          </w:p>
        </w:tc>
      </w:tr>
      <w:tr w:rsidR="006F647C" w:rsidRPr="00680CF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80CF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80CF3" w:rsidRDefault="00182B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EndPr/>
              <w:sdtContent>
                <w:r w:rsidR="00621F4A" w:rsidRPr="00680CF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 w:rsidRPr="00680CF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680CF3">
                  <w:rPr>
                    <w:rFonts w:ascii="MS Gothic" w:eastAsia="MS Gothic" w:hAnsi="MS Gothic"/>
                  </w:rPr>
                  <w:t>☐</w:t>
                </w:r>
                <w:r w:rsidR="00056EC2" w:rsidRPr="00680CF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680CF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680CF3">
              <w:rPr>
                <w:rFonts w:ascii="Candara" w:hAnsi="Candara"/>
              </w:rPr>
              <w:t xml:space="preserve"> Doctoral</w:t>
            </w:r>
          </w:p>
        </w:tc>
      </w:tr>
      <w:tr w:rsidR="00CD17F1" w:rsidRPr="00680CF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80CF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80CF3" w:rsidRDefault="00182B4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F14878" w:rsidRPr="00680C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9043C" w:rsidRPr="00680CF3">
              <w:rPr>
                <w:rFonts w:ascii="Candara" w:hAnsi="Candara"/>
              </w:rPr>
              <w:t xml:space="preserve"> Obligatory</w:t>
            </w:r>
            <w:r w:rsidR="00406F80" w:rsidRPr="00680CF3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14878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680CF3">
              <w:rPr>
                <w:rFonts w:ascii="Candara" w:hAnsi="Candara"/>
              </w:rPr>
              <w:t xml:space="preserve"> Elective</w:t>
            </w:r>
          </w:p>
        </w:tc>
      </w:tr>
      <w:tr w:rsidR="00864926" w:rsidRPr="00680CF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80CF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80CF3">
              <w:rPr>
                <w:rFonts w:ascii="Candara" w:hAnsi="Candara"/>
              </w:rPr>
              <w:t xml:space="preserve">Semester </w:t>
            </w:r>
            <w:r w:rsidR="0069043C" w:rsidRPr="00680CF3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80CF3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680CF3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:showingPlcHdr/>
              </w:sdtPr>
              <w:sdtEndPr/>
              <w:sdtContent>
                <w:r w:rsidR="00056EC2" w:rsidRPr="00680CF3">
                  <w:rPr>
                    <w:rFonts w:ascii="Candara" w:hAnsi="Candara" w:cs="Arial"/>
                  </w:rPr>
                  <w:t xml:space="preserve">     </w:t>
                </w:r>
              </w:sdtContent>
            </w:sdt>
            <w:r w:rsidRPr="00680CF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680CF3">
                  <w:rPr>
                    <w:rFonts w:ascii="MS Gothic" w:eastAsia="MS Gothic" w:hAnsi="MS Gothic" w:cs="Arial"/>
                  </w:rPr>
                  <w:t>☐</w:t>
                </w:r>
                <w:proofErr w:type="spellStart"/>
                <w:r w:rsidR="00056EC2" w:rsidRPr="00680CF3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Pr="00680CF3">
              <w:rPr>
                <w:rFonts w:ascii="Candara" w:hAnsi="Candara" w:cs="Arial"/>
              </w:rPr>
              <w:t>Spring</w:t>
            </w:r>
            <w:proofErr w:type="spellEnd"/>
          </w:p>
        </w:tc>
      </w:tr>
      <w:tr w:rsidR="00864926" w:rsidRPr="00680C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80CF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80CF3" w:rsidRDefault="00F148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V</w:t>
            </w:r>
          </w:p>
        </w:tc>
      </w:tr>
      <w:tr w:rsidR="00A1335D" w:rsidRPr="00680C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80CF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80CF3" w:rsidRDefault="00056E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7</w:t>
            </w:r>
          </w:p>
        </w:tc>
      </w:tr>
      <w:tr w:rsidR="00E857F8" w:rsidRPr="00680C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80CF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80CF3" w:rsidRDefault="00F14878" w:rsidP="00F148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  <w:b/>
              </w:rPr>
              <w:t xml:space="preserve">IVANA </w:t>
            </w:r>
            <w:proofErr w:type="spellStart"/>
            <w:r w:rsidRPr="00680CF3">
              <w:rPr>
                <w:rFonts w:ascii="Candara" w:hAnsi="Candara"/>
                <w:b/>
              </w:rPr>
              <w:t>STOJANOVIĆ</w:t>
            </w:r>
            <w:proofErr w:type="spellEnd"/>
            <w:r w:rsidRPr="00680CF3">
              <w:rPr>
                <w:rFonts w:ascii="Candara" w:hAnsi="Candara"/>
                <w:b/>
              </w:rPr>
              <w:t xml:space="preserve"> </w:t>
            </w:r>
            <w:proofErr w:type="spellStart"/>
            <w:r w:rsidRPr="00680CF3">
              <w:rPr>
                <w:rFonts w:ascii="Candara" w:hAnsi="Candara"/>
                <w:b/>
              </w:rPr>
              <w:t>PRELEVIĆ</w:t>
            </w:r>
            <w:proofErr w:type="spellEnd"/>
          </w:p>
        </w:tc>
      </w:tr>
      <w:tr w:rsidR="00B50491" w:rsidRPr="00680CF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80CF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80C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36660E" w:rsidRPr="00680CF3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680CF3">
              <w:rPr>
                <w:rFonts w:ascii="Candara" w:hAnsi="Candara"/>
              </w:rPr>
              <w:t xml:space="preserve">Lectures                  </w:t>
            </w:r>
            <w:r w:rsidR="003B32A9" w:rsidRPr="00680CF3">
              <w:rPr>
                <w:rFonts w:ascii="Candara" w:hAnsi="Candara"/>
              </w:rPr>
              <w:t xml:space="preserve"> </w:t>
            </w:r>
            <w:r w:rsidRPr="00680CF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 Individual tutorials</w:t>
            </w:r>
          </w:p>
          <w:p w:rsidR="00603117" w:rsidRPr="00680CF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Laboratory work </w:t>
            </w:r>
            <w:r w:rsidR="003B32A9" w:rsidRPr="00680CF3">
              <w:rPr>
                <w:rFonts w:ascii="Candara" w:hAnsi="Candara"/>
              </w:rPr>
              <w:t xml:space="preserve"> </w:t>
            </w:r>
            <w:r w:rsidRPr="00680CF3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  Seminar</w:t>
            </w:r>
          </w:p>
          <w:p w:rsidR="00603117" w:rsidRPr="00680CF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80C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80CF3">
              <w:rPr>
                <w:rFonts w:ascii="Candara" w:hAnsi="Candara"/>
              </w:rPr>
              <w:t xml:space="preserve">  Other</w:t>
            </w:r>
          </w:p>
        </w:tc>
      </w:tr>
      <w:tr w:rsidR="00911529" w:rsidRPr="00680C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80CF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 xml:space="preserve">PURPOSE AND OVERVIEW </w:t>
            </w:r>
            <w:r w:rsidR="00B54668" w:rsidRPr="00680CF3">
              <w:rPr>
                <w:rFonts w:ascii="Candara" w:hAnsi="Candara"/>
                <w:b/>
              </w:rPr>
              <w:t>(max</w:t>
            </w:r>
            <w:r w:rsidR="00B50491" w:rsidRPr="00680CF3">
              <w:rPr>
                <w:rFonts w:ascii="Candara" w:hAnsi="Candara"/>
                <w:b/>
              </w:rPr>
              <w:t>.</w:t>
            </w:r>
            <w:r w:rsidR="00B54668" w:rsidRPr="00680CF3">
              <w:rPr>
                <w:rFonts w:ascii="Candara" w:hAnsi="Candara"/>
                <w:b/>
              </w:rPr>
              <w:t xml:space="preserve"> 5</w:t>
            </w:r>
            <w:r w:rsidR="00B50491" w:rsidRPr="00680CF3">
              <w:rPr>
                <w:rFonts w:ascii="Candara" w:hAnsi="Candara"/>
                <w:b/>
              </w:rPr>
              <w:t xml:space="preserve"> sentences</w:t>
            </w:r>
            <w:r w:rsidR="00B54668" w:rsidRPr="00680CF3">
              <w:rPr>
                <w:rFonts w:ascii="Candara" w:hAnsi="Candara"/>
                <w:b/>
              </w:rPr>
              <w:t>)</w:t>
            </w:r>
          </w:p>
        </w:tc>
      </w:tr>
      <w:tr w:rsidR="00911529" w:rsidRPr="00680C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6660E" w:rsidRPr="00680CF3" w:rsidRDefault="0036660E" w:rsidP="0036660E">
            <w:r w:rsidRPr="00680CF3">
              <w:rPr>
                <w:bCs/>
                <w:i/>
              </w:rPr>
              <w:t>The aim of subject:</w:t>
            </w:r>
            <w:r w:rsidRPr="00680CF3">
              <w:rPr>
                <w:rFonts w:cs="Arial"/>
                <w:bCs/>
                <w:i/>
              </w:rPr>
              <w:t xml:space="preserve"> </w:t>
            </w:r>
            <w:r w:rsidR="00056EC2" w:rsidRPr="00680CF3">
              <w:rPr>
                <w:rFonts w:cs="Arial"/>
              </w:rPr>
              <w:t xml:space="preserve">Informing students with interdisciplinary accesses to contemporary aesthetics, philosophy and theory of arts and visual culture. </w:t>
            </w:r>
            <w:r w:rsidR="000D6BD2" w:rsidRPr="00680CF3">
              <w:rPr>
                <w:rFonts w:cs="Arial"/>
              </w:rPr>
              <w:t>Students learn about interconnection</w:t>
            </w:r>
            <w:r w:rsidR="00056EC2" w:rsidRPr="00680CF3">
              <w:rPr>
                <w:rFonts w:cs="Arial"/>
              </w:rPr>
              <w:t xml:space="preserve"> classic aesthetics and history of art, theory of media an</w:t>
            </w:r>
            <w:r w:rsidR="000D6BD2" w:rsidRPr="00680CF3">
              <w:rPr>
                <w:rFonts w:cs="Arial"/>
              </w:rPr>
              <w:t>d theory of culture. Part of this</w:t>
            </w:r>
            <w:r w:rsidR="00056EC2" w:rsidRPr="00680CF3">
              <w:rPr>
                <w:rFonts w:cs="Arial"/>
              </w:rPr>
              <w:t xml:space="preserve"> course pay</w:t>
            </w:r>
            <w:r w:rsidR="000D6BD2" w:rsidRPr="00680CF3">
              <w:rPr>
                <w:rFonts w:cs="Arial"/>
              </w:rPr>
              <w:t>s</w:t>
            </w:r>
            <w:r w:rsidR="00056EC2" w:rsidRPr="00680CF3">
              <w:rPr>
                <w:rFonts w:cs="Arial"/>
              </w:rPr>
              <w:t xml:space="preserve"> attention to problems of modern and postmodern art of XX century. </w:t>
            </w:r>
          </w:p>
          <w:p w:rsidR="00056EC2" w:rsidRPr="00680CF3" w:rsidRDefault="000D4C89" w:rsidP="00056EC2">
            <w:r w:rsidRPr="00680CF3">
              <w:rPr>
                <w:bCs/>
                <w:i/>
              </w:rPr>
              <w:t>Outcome</w:t>
            </w:r>
            <w:r w:rsidR="0036660E" w:rsidRPr="00680CF3">
              <w:rPr>
                <w:bCs/>
                <w:i/>
              </w:rPr>
              <w:t xml:space="preserve">: </w:t>
            </w:r>
            <w:r w:rsidR="00056EC2" w:rsidRPr="00680CF3">
              <w:t>It is expected that student can recognize distinction between discourse of aesthetics, arts critique, philosophy</w:t>
            </w:r>
            <w:r w:rsidR="00056EC2" w:rsidRPr="00680CF3">
              <w:rPr>
                <w:rFonts w:cs="Arial"/>
              </w:rPr>
              <w:t>, history of art and interdisciplinary theory of visual</w:t>
            </w:r>
            <w:r w:rsidR="008150B3" w:rsidRPr="00680CF3">
              <w:rPr>
                <w:rFonts w:cs="Arial"/>
              </w:rPr>
              <w:t xml:space="preserve"> culture; to have insight into </w:t>
            </w:r>
            <w:r w:rsidR="00056EC2" w:rsidRPr="00680CF3">
              <w:rPr>
                <w:rFonts w:cs="Arial"/>
              </w:rPr>
              <w:t>development of art in XX century; understanding and reproduction basic terms of aestheti</w:t>
            </w:r>
            <w:r w:rsidR="000D6BD2" w:rsidRPr="00680CF3">
              <w:rPr>
                <w:rFonts w:cs="Arial"/>
              </w:rPr>
              <w:t>cs of communication; Related to this</w:t>
            </w:r>
            <w:bookmarkStart w:id="0" w:name="_GoBack"/>
            <w:bookmarkEnd w:id="0"/>
            <w:r w:rsidR="00056EC2" w:rsidRPr="00680CF3">
              <w:rPr>
                <w:rFonts w:cs="Arial"/>
              </w:rPr>
              <w:t xml:space="preserve">, the subject is intended especially for students </w:t>
            </w:r>
            <w:r w:rsidR="000D6BD2" w:rsidRPr="00680CF3">
              <w:rPr>
                <w:rFonts w:cs="Arial"/>
              </w:rPr>
              <w:t>of journalism, who are willing</w:t>
            </w:r>
            <w:r w:rsidR="00056EC2" w:rsidRPr="00680CF3">
              <w:rPr>
                <w:rFonts w:cs="Arial"/>
              </w:rPr>
              <w:t xml:space="preserve"> to work in cultural editorial staff.</w:t>
            </w:r>
            <w:r w:rsidR="00056EC2" w:rsidRPr="00680CF3">
              <w:t xml:space="preserve"> </w:t>
            </w:r>
          </w:p>
          <w:p w:rsidR="00911529" w:rsidRPr="00680CF3" w:rsidRDefault="00911529" w:rsidP="00056EC2">
            <w:pPr>
              <w:rPr>
                <w:bCs/>
                <w:i/>
              </w:rPr>
            </w:pPr>
          </w:p>
        </w:tc>
      </w:tr>
      <w:tr w:rsidR="00E857F8" w:rsidRPr="00680CF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80CF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SYLLABUS (</w:t>
            </w:r>
            <w:r w:rsidR="00B50491" w:rsidRPr="00680CF3">
              <w:rPr>
                <w:rFonts w:ascii="Candara" w:hAnsi="Candara"/>
                <w:b/>
              </w:rPr>
              <w:t xml:space="preserve">brief </w:t>
            </w:r>
            <w:r w:rsidRPr="00680CF3">
              <w:rPr>
                <w:rFonts w:ascii="Candara" w:hAnsi="Candara"/>
                <w:b/>
              </w:rPr>
              <w:t>outline and summary of topics</w:t>
            </w:r>
            <w:r w:rsidR="00B50491" w:rsidRPr="00680CF3">
              <w:rPr>
                <w:rFonts w:ascii="Candara" w:hAnsi="Candara"/>
                <w:b/>
              </w:rPr>
              <w:t>, max. 10 sentenc</w:t>
            </w:r>
            <w:r w:rsidR="001D3BF1" w:rsidRPr="00680CF3">
              <w:rPr>
                <w:rFonts w:ascii="Candara" w:hAnsi="Candara"/>
                <w:b/>
              </w:rPr>
              <w:t>e</w:t>
            </w:r>
            <w:r w:rsidR="00B50491" w:rsidRPr="00680CF3">
              <w:rPr>
                <w:rFonts w:ascii="Candara" w:hAnsi="Candara"/>
                <w:b/>
              </w:rPr>
              <w:t>s</w:t>
            </w:r>
            <w:r w:rsidRPr="00680CF3">
              <w:rPr>
                <w:rFonts w:ascii="Candara" w:hAnsi="Candara"/>
                <w:b/>
              </w:rPr>
              <w:t>)</w:t>
            </w:r>
          </w:p>
        </w:tc>
      </w:tr>
      <w:tr w:rsidR="00B54668" w:rsidRPr="00680C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6660E" w:rsidRPr="00680CF3" w:rsidRDefault="0036660E" w:rsidP="0036660E">
            <w:pPr>
              <w:rPr>
                <w:b/>
                <w:bCs/>
              </w:rPr>
            </w:pPr>
            <w:r w:rsidRPr="00680CF3">
              <w:rPr>
                <w:i/>
                <w:iCs/>
              </w:rPr>
              <w:t>Theoretical teaching</w:t>
            </w:r>
            <w:r w:rsidR="00893464" w:rsidRPr="00680CF3">
              <w:rPr>
                <w:i/>
                <w:iCs/>
              </w:rPr>
              <w:t>:</w:t>
            </w:r>
          </w:p>
          <w:p w:rsidR="00994E06" w:rsidRPr="00680CF3" w:rsidRDefault="00994E06" w:rsidP="00994E06">
            <w:r w:rsidRPr="00680CF3">
              <w:t>Terms of aesthetic</w:t>
            </w:r>
            <w:r w:rsidR="008150B3" w:rsidRPr="00680CF3">
              <w:t>s</w:t>
            </w:r>
            <w:r w:rsidRPr="00680CF3">
              <w:t xml:space="preserve">, philosophy of art and aesthetics of communication. Aesthetics, arts critique, history of art, </w:t>
            </w:r>
            <w:r w:rsidRPr="00680CF3">
              <w:lastRenderedPageBreak/>
              <w:t xml:space="preserve">musicology, </w:t>
            </w:r>
            <w:proofErr w:type="spellStart"/>
            <w:r w:rsidRPr="00680CF3">
              <w:t>theaterology</w:t>
            </w:r>
            <w:proofErr w:type="spellEnd"/>
            <w:r w:rsidRPr="00680CF3">
              <w:t xml:space="preserve">, theory of film and theory of media. Aesthetic and </w:t>
            </w:r>
            <w:proofErr w:type="spellStart"/>
            <w:r w:rsidRPr="00680CF3">
              <w:t>aesthetization</w:t>
            </w:r>
            <w:proofErr w:type="spellEnd"/>
            <w:r w:rsidRPr="00680CF3">
              <w:t xml:space="preserve">. </w:t>
            </w:r>
            <w:proofErr w:type="spellStart"/>
            <w:r w:rsidRPr="00680CF3">
              <w:t>Commonsensical</w:t>
            </w:r>
            <w:proofErr w:type="spellEnd"/>
            <w:r w:rsidRPr="00680CF3">
              <w:rPr>
                <w:b/>
              </w:rPr>
              <w:t xml:space="preserve">, </w:t>
            </w:r>
            <w:r w:rsidRPr="00680CF3">
              <w:t>ontological and relativistic definitions of artwork</w:t>
            </w:r>
            <w:r w:rsidRPr="00680CF3">
              <w:rPr>
                <w:b/>
              </w:rPr>
              <w:t xml:space="preserve">.  </w:t>
            </w:r>
            <w:r w:rsidRPr="00680CF3">
              <w:t xml:space="preserve">Formalistic definition of artwork. The term of the world of art and institutional theory of art. Artwork as text. Critique of spectacle. Modernism and postmodernism: determination of terms. Beginnings of modern art: impressionism, postimpressionism and symbolism. Historical avant-garde: dada and </w:t>
            </w:r>
            <w:proofErr w:type="spellStart"/>
            <w:r w:rsidRPr="00680CF3">
              <w:t>nadrealism</w:t>
            </w:r>
            <w:proofErr w:type="spellEnd"/>
            <w:r w:rsidRPr="00680CF3">
              <w:t xml:space="preserve">. Historical avant-garde: futurism and constructivism. Art after 1945. - Conceptual art. Art after 1945. in Serbia. </w:t>
            </w:r>
          </w:p>
          <w:p w:rsidR="00893464" w:rsidRPr="00680CF3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</w:p>
          <w:p w:rsidR="00893464" w:rsidRPr="00680CF3" w:rsidRDefault="0036660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  <w:r w:rsidRPr="00680CF3">
              <w:rPr>
                <w:i/>
                <w:iCs/>
              </w:rPr>
              <w:t>Practical teaching</w:t>
            </w:r>
            <w:r w:rsidR="00893464" w:rsidRPr="00680CF3">
              <w:rPr>
                <w:i/>
                <w:iCs/>
              </w:rPr>
              <w:t>:</w:t>
            </w:r>
          </w:p>
          <w:p w:rsidR="00893464" w:rsidRPr="00680CF3" w:rsidRDefault="00893464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</w:p>
          <w:p w:rsidR="00B54668" w:rsidRPr="00680CF3" w:rsidRDefault="000E13CE" w:rsidP="00893464">
            <w:pPr>
              <w:tabs>
                <w:tab w:val="left" w:pos="360"/>
              </w:tabs>
              <w:spacing w:after="0" w:line="240" w:lineRule="auto"/>
              <w:jc w:val="left"/>
              <w:rPr>
                <w:i/>
                <w:iCs/>
              </w:rPr>
            </w:pPr>
            <w:r w:rsidRPr="00680CF3">
              <w:rPr>
                <w:i/>
                <w:iCs/>
              </w:rPr>
              <w:t>Exerci</w:t>
            </w:r>
            <w:r w:rsidR="00BE2542" w:rsidRPr="00680CF3">
              <w:rPr>
                <w:i/>
                <w:iCs/>
              </w:rPr>
              <w:t>s</w:t>
            </w:r>
            <w:r w:rsidR="00893464" w:rsidRPr="00680CF3">
              <w:rPr>
                <w:i/>
                <w:iCs/>
              </w:rPr>
              <w:t xml:space="preserve">es, </w:t>
            </w:r>
            <w:r w:rsidR="0036660E" w:rsidRPr="00680CF3">
              <w:rPr>
                <w:i/>
                <w:iCs/>
              </w:rPr>
              <w:t>Other forms of teaching, Research</w:t>
            </w:r>
            <w:r w:rsidR="00994E06" w:rsidRPr="00680CF3">
              <w:rPr>
                <w:bCs/>
                <w:i/>
              </w:rPr>
              <w:t>.</w:t>
            </w:r>
          </w:p>
        </w:tc>
      </w:tr>
      <w:tr w:rsidR="001D3BF1" w:rsidRPr="00680CF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80CF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680CF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80CF3" w:rsidRDefault="00182B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36660E" w:rsidRPr="00680CF3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680CF3">
              <w:rPr>
                <w:rFonts w:ascii="Candara" w:hAnsi="Candara"/>
              </w:rPr>
              <w:t>Serbian  (</w:t>
            </w:r>
            <w:proofErr w:type="gramEnd"/>
            <w:r w:rsidR="00E1222F" w:rsidRPr="00680CF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593CD5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80CF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80CF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680C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680CF3" w:rsidRDefault="00182B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80CF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680CF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680CF3">
              <w:rPr>
                <w:rFonts w:ascii="Candara" w:hAnsi="Candara"/>
              </w:rPr>
              <w:t>Serbian with other mentoring ______________</w:t>
            </w:r>
          </w:p>
          <w:p w:rsidR="00E47B95" w:rsidRPr="00680CF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680CF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80CF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680C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680CF3">
              <w:rPr>
                <w:rFonts w:ascii="Candara" w:hAnsi="Candara"/>
                <w:b/>
              </w:rPr>
              <w:t>Pre exam</w:t>
            </w:r>
            <w:proofErr w:type="gramEnd"/>
            <w:r w:rsidRPr="00680CF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points</w:t>
            </w:r>
          </w:p>
        </w:tc>
      </w:tr>
      <w:tr w:rsidR="001F14FA" w:rsidRPr="00680C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0CF3" w:rsidRDefault="00994E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2</w:t>
            </w:r>
            <w:r w:rsidR="0036660E" w:rsidRPr="00680CF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680C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0CF3" w:rsidRDefault="003666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50</w:t>
            </w:r>
          </w:p>
        </w:tc>
      </w:tr>
      <w:tr w:rsidR="001F14FA" w:rsidRPr="00680CF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80CF3" w:rsidRDefault="00994E06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80CF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100</w:t>
            </w:r>
          </w:p>
        </w:tc>
      </w:tr>
      <w:tr w:rsidR="001F14FA" w:rsidRPr="00680CF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80CF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80CF3">
              <w:rPr>
                <w:rFonts w:ascii="Candara" w:hAnsi="Candara"/>
                <w:b/>
              </w:rPr>
              <w:t>*</w:t>
            </w:r>
            <w:r w:rsidR="001F14FA" w:rsidRPr="00680CF3">
              <w:rPr>
                <w:rFonts w:ascii="Candara" w:hAnsi="Candara"/>
                <w:b/>
              </w:rPr>
              <w:t xml:space="preserve">Final </w:t>
            </w:r>
            <w:r w:rsidRPr="00680CF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680CF3" w:rsidRDefault="00E60599" w:rsidP="00E71A0B">
      <w:pPr>
        <w:ind w:left="1089"/>
      </w:pPr>
    </w:p>
    <w:p w:rsidR="00E60599" w:rsidRPr="00680CF3" w:rsidRDefault="00E60599" w:rsidP="00E71A0B">
      <w:pPr>
        <w:ind w:left="1089"/>
      </w:pPr>
    </w:p>
    <w:p w:rsidR="001F14FA" w:rsidRPr="00680CF3" w:rsidRDefault="001F14FA" w:rsidP="00E71A0B">
      <w:pPr>
        <w:ind w:left="1089"/>
      </w:pPr>
    </w:p>
    <w:sectPr w:rsidR="001F14FA" w:rsidRPr="00680CF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4A" w:rsidRDefault="00182B4A" w:rsidP="00864926">
      <w:pPr>
        <w:spacing w:after="0" w:line="240" w:lineRule="auto"/>
      </w:pPr>
      <w:r>
        <w:separator/>
      </w:r>
    </w:p>
  </w:endnote>
  <w:endnote w:type="continuationSeparator" w:id="0">
    <w:p w:rsidR="00182B4A" w:rsidRDefault="00182B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4A" w:rsidRDefault="00182B4A" w:rsidP="00864926">
      <w:pPr>
        <w:spacing w:after="0" w:line="240" w:lineRule="auto"/>
      </w:pPr>
      <w:r>
        <w:separator/>
      </w:r>
    </w:p>
  </w:footnote>
  <w:footnote w:type="continuationSeparator" w:id="0">
    <w:p w:rsidR="00182B4A" w:rsidRDefault="00182B4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6EC2"/>
    <w:rsid w:val="000D4C89"/>
    <w:rsid w:val="000D6BD2"/>
    <w:rsid w:val="000E13CE"/>
    <w:rsid w:val="000E64C9"/>
    <w:rsid w:val="000F6001"/>
    <w:rsid w:val="00182B4A"/>
    <w:rsid w:val="001D3BF1"/>
    <w:rsid w:val="001D64D3"/>
    <w:rsid w:val="001F14FA"/>
    <w:rsid w:val="001F60E3"/>
    <w:rsid w:val="002319B6"/>
    <w:rsid w:val="00260D29"/>
    <w:rsid w:val="00315601"/>
    <w:rsid w:val="00323176"/>
    <w:rsid w:val="0036660E"/>
    <w:rsid w:val="003A5B29"/>
    <w:rsid w:val="003B32A9"/>
    <w:rsid w:val="003C177A"/>
    <w:rsid w:val="00406F80"/>
    <w:rsid w:val="00431EFA"/>
    <w:rsid w:val="004422E1"/>
    <w:rsid w:val="00493925"/>
    <w:rsid w:val="004D1C7E"/>
    <w:rsid w:val="004E562D"/>
    <w:rsid w:val="00593CD5"/>
    <w:rsid w:val="005A5D38"/>
    <w:rsid w:val="005B0885"/>
    <w:rsid w:val="005B64BF"/>
    <w:rsid w:val="005C3D93"/>
    <w:rsid w:val="005D46D7"/>
    <w:rsid w:val="00603117"/>
    <w:rsid w:val="00621F4A"/>
    <w:rsid w:val="00675B20"/>
    <w:rsid w:val="00680CF3"/>
    <w:rsid w:val="0069043C"/>
    <w:rsid w:val="006E40AE"/>
    <w:rsid w:val="006F647C"/>
    <w:rsid w:val="00783C57"/>
    <w:rsid w:val="00792CB4"/>
    <w:rsid w:val="00797C24"/>
    <w:rsid w:val="008150B3"/>
    <w:rsid w:val="0086319C"/>
    <w:rsid w:val="00864926"/>
    <w:rsid w:val="00893464"/>
    <w:rsid w:val="008A30CE"/>
    <w:rsid w:val="008B1D6B"/>
    <w:rsid w:val="008C31B7"/>
    <w:rsid w:val="008F5462"/>
    <w:rsid w:val="00911529"/>
    <w:rsid w:val="00932B21"/>
    <w:rsid w:val="00972302"/>
    <w:rsid w:val="009906EA"/>
    <w:rsid w:val="00994E06"/>
    <w:rsid w:val="009D3F5E"/>
    <w:rsid w:val="009E3C23"/>
    <w:rsid w:val="009F3F9F"/>
    <w:rsid w:val="00A10286"/>
    <w:rsid w:val="00A1335D"/>
    <w:rsid w:val="00AF47A6"/>
    <w:rsid w:val="00B50491"/>
    <w:rsid w:val="00B54668"/>
    <w:rsid w:val="00B9521A"/>
    <w:rsid w:val="00BB4887"/>
    <w:rsid w:val="00BD3504"/>
    <w:rsid w:val="00BE2542"/>
    <w:rsid w:val="00C10AB4"/>
    <w:rsid w:val="00C63234"/>
    <w:rsid w:val="00CA6D81"/>
    <w:rsid w:val="00CC23C3"/>
    <w:rsid w:val="00CD17F1"/>
    <w:rsid w:val="00D73983"/>
    <w:rsid w:val="00D92F39"/>
    <w:rsid w:val="00DB349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07D4C"/>
    <w:rsid w:val="00F14878"/>
    <w:rsid w:val="00F237EB"/>
    <w:rsid w:val="00F56373"/>
    <w:rsid w:val="00F742D3"/>
    <w:rsid w:val="00FD12A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6F2F"/>
  <w15:docId w15:val="{998C7394-D464-49DE-8117-F4B842D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138E-02A5-4A21-BE76-510687A9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10</cp:revision>
  <cp:lastPrinted>2015-12-23T11:47:00Z</cp:lastPrinted>
  <dcterms:created xsi:type="dcterms:W3CDTF">2017-03-26T20:37:00Z</dcterms:created>
  <dcterms:modified xsi:type="dcterms:W3CDTF">2018-05-10T10:32:00Z</dcterms:modified>
</cp:coreProperties>
</file>