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67394" w:rsidRPr="00F62306" w:rsidTr="005F243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394" w:rsidRPr="00F62306" w:rsidRDefault="00667394" w:rsidP="005F243D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F62306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30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6230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67394" w:rsidRPr="00F62306" w:rsidRDefault="00667394" w:rsidP="005F243D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667394" w:rsidRPr="00F62306" w:rsidTr="005F243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7394" w:rsidRPr="00F62306" w:rsidRDefault="00667394" w:rsidP="00E777A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6230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7394" w:rsidRPr="00F62306" w:rsidRDefault="00667394" w:rsidP="00E777AE">
            <w:pPr>
              <w:spacing w:after="0"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F6230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6230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7394" w:rsidRPr="00F62306" w:rsidRDefault="00E777AE" w:rsidP="00E777AE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F6230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667394" w:rsidRPr="00F62306" w:rsidTr="005F243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GENERAL INFORMATION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62306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 xml:space="preserve">Study </w:t>
            </w:r>
            <w:proofErr w:type="gramStart"/>
            <w:r w:rsidRPr="00F62306">
              <w:rPr>
                <w:rFonts w:ascii="Candara" w:hAnsi="Candara"/>
              </w:rPr>
              <w:t>Module  (</w:t>
            </w:r>
            <w:proofErr w:type="gramEnd"/>
            <w:r w:rsidRPr="00F6230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67394" w:rsidRPr="00F62306" w:rsidRDefault="00F71315" w:rsidP="005F243D">
            <w:pPr>
              <w:spacing w:line="240" w:lineRule="auto"/>
              <w:contextualSpacing/>
              <w:rPr>
                <w:rFonts w:ascii="Candara" w:hAnsi="Candara"/>
                <w:sz w:val="24"/>
                <w:szCs w:val="24"/>
              </w:rPr>
            </w:pPr>
            <w:r w:rsidRPr="00F62306">
              <w:rPr>
                <w:b/>
                <w:sz w:val="24"/>
                <w:szCs w:val="24"/>
              </w:rPr>
              <w:t xml:space="preserve">André Gide: Poetics, Criticism, Reception 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67394" w:rsidRPr="00F62306" w:rsidRDefault="00F62306" w:rsidP="00F71315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12139289"/>
                      </w:sdtPr>
                      <w:sdtEndPr/>
                      <w:sdtContent>
                        <w:r w:rsidR="00F71315" w:rsidRPr="00F62306">
                          <w:rPr>
                            <w:rFonts w:ascii="MS Gothic" w:eastAsia="MS Gothic" w:hAnsi="MS Gothic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67394" w:rsidRPr="00F6230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71315" w:rsidRPr="00F6230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67394" w:rsidRPr="00F6230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667394"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7394" w:rsidRPr="00F62306">
              <w:rPr>
                <w:rFonts w:ascii="Candara" w:hAnsi="Candara"/>
              </w:rPr>
              <w:t xml:space="preserve"> Doctoral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67394" w:rsidRPr="00F62306" w:rsidRDefault="00F62306" w:rsidP="00F71315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67394"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7394" w:rsidRPr="00F6230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71315" w:rsidRPr="00F6230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67394" w:rsidRPr="00F62306">
              <w:rPr>
                <w:rFonts w:ascii="Candara" w:hAnsi="Candara"/>
              </w:rPr>
              <w:t>Elective</w:t>
            </w:r>
            <w:bookmarkStart w:id="0" w:name="_GoBack"/>
            <w:bookmarkEnd w:id="0"/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667394" w:rsidRPr="00F62306" w:rsidRDefault="00667394" w:rsidP="005F243D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F62306">
              <w:rPr>
                <w:rFonts w:ascii="Candara" w:hAnsi="Candara"/>
              </w:rPr>
              <w:t xml:space="preserve">Semester </w:t>
            </w:r>
            <w:r w:rsidRPr="00F6230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67394" w:rsidRPr="00F62306" w:rsidRDefault="00667394" w:rsidP="005F243D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F62306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575955"/>
                  </w:sdtPr>
                  <w:sdtEndPr/>
                  <w:sdtContent>
                    <w:r w:rsidRPr="00F62306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6230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F6230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62306">
              <w:rPr>
                <w:rFonts w:ascii="Candara" w:hAnsi="Candara" w:cs="Arial"/>
              </w:rPr>
              <w:t>Spring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394" w:rsidRPr="00F62306" w:rsidRDefault="00F71315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 w:rsidRPr="00F62306">
              <w:rPr>
                <w:rFonts w:cs="Arial"/>
                <w:b/>
              </w:rPr>
              <w:t>Fifth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394" w:rsidRPr="00F62306" w:rsidRDefault="00F71315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 w:rsidRPr="00F62306">
              <w:rPr>
                <w:rFonts w:cs="Arial"/>
                <w:b/>
              </w:rPr>
              <w:t>6</w:t>
            </w:r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394" w:rsidRPr="00F62306" w:rsidRDefault="00667394" w:rsidP="00357607">
            <w:pPr>
              <w:spacing w:line="240" w:lineRule="auto"/>
              <w:contextualSpacing/>
              <w:rPr>
                <w:rFonts w:cs="Arial"/>
                <w:b/>
              </w:rPr>
            </w:pPr>
            <w:proofErr w:type="spellStart"/>
            <w:r w:rsidRPr="00F62306">
              <w:rPr>
                <w:rFonts w:cs="Arial"/>
                <w:b/>
              </w:rPr>
              <w:t>Nermin</w:t>
            </w:r>
            <w:proofErr w:type="spellEnd"/>
            <w:r w:rsidRPr="00F62306">
              <w:rPr>
                <w:rFonts w:cs="Arial"/>
                <w:b/>
              </w:rPr>
              <w:t xml:space="preserve"> </w:t>
            </w:r>
            <w:proofErr w:type="spellStart"/>
            <w:r w:rsidRPr="00F62306">
              <w:rPr>
                <w:rFonts w:cs="Arial"/>
                <w:b/>
              </w:rPr>
              <w:t>Vučelj</w:t>
            </w:r>
            <w:proofErr w:type="spellEnd"/>
          </w:p>
        </w:tc>
      </w:tr>
      <w:tr w:rsidR="00667394" w:rsidRPr="00F62306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394" w:rsidRPr="00F62306" w:rsidRDefault="00667394" w:rsidP="005F243D">
            <w:pPr>
              <w:spacing w:after="0" w:line="240" w:lineRule="auto"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Pr="00F62306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6230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Pr="00F62306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6230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62306">
              <w:rPr>
                <w:rFonts w:ascii="Candara" w:hAnsi="Candara"/>
              </w:rPr>
              <w:t xml:space="preserve"> Individual tutorials</w:t>
            </w:r>
          </w:p>
          <w:p w:rsidR="00667394" w:rsidRPr="00F62306" w:rsidRDefault="00667394" w:rsidP="005F243D">
            <w:pPr>
              <w:spacing w:after="0" w:line="240" w:lineRule="auto"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6230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F62306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F6230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F62306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F62306">
              <w:rPr>
                <w:rFonts w:ascii="Candara" w:hAnsi="Candara"/>
              </w:rPr>
              <w:t xml:space="preserve">  Seminar</w:t>
            </w:r>
          </w:p>
          <w:p w:rsidR="00667394" w:rsidRPr="00F62306" w:rsidRDefault="00667394" w:rsidP="005F243D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F6230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6230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6230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62306">
              <w:rPr>
                <w:rFonts w:ascii="Candara" w:hAnsi="Candara"/>
              </w:rPr>
              <w:t xml:space="preserve">  Other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67394" w:rsidRPr="00F62306" w:rsidRDefault="00667394" w:rsidP="005F24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vAlign w:val="center"/>
          </w:tcPr>
          <w:p w:rsidR="00667394" w:rsidRPr="00F62306" w:rsidRDefault="00F71315" w:rsidP="005F243D">
            <w:pPr>
              <w:spacing w:after="0" w:line="240" w:lineRule="auto"/>
              <w:contextualSpacing/>
              <w:rPr>
                <w:rFonts w:cs="Arial"/>
              </w:rPr>
            </w:pPr>
            <w:r w:rsidRPr="00F62306">
              <w:t>The study of French author as a writer and literary critic through his theoretical writings, lectures, articles and diary entries. Introduction to the Gide’s aesthetic studies in this country (</w:t>
            </w:r>
            <w:proofErr w:type="spellStart"/>
            <w:r w:rsidRPr="00F62306">
              <w:t>Vitanović</w:t>
            </w:r>
            <w:proofErr w:type="spellEnd"/>
            <w:r w:rsidRPr="00F62306">
              <w:t xml:space="preserve">, </w:t>
            </w:r>
            <w:proofErr w:type="spellStart"/>
            <w:r w:rsidRPr="00F62306">
              <w:t>Vučelj</w:t>
            </w:r>
            <w:proofErr w:type="spellEnd"/>
            <w:r w:rsidRPr="00F62306">
              <w:t>) and in France (</w:t>
            </w:r>
            <w:proofErr w:type="spellStart"/>
            <w:r w:rsidRPr="00F62306">
              <w:t>Moutot</w:t>
            </w:r>
            <w:proofErr w:type="spellEnd"/>
            <w:r w:rsidRPr="00F62306">
              <w:t>). Re</w:t>
            </w:r>
            <w:r w:rsidR="00132137" w:rsidRPr="00F62306">
              <w:t xml:space="preserve">view of </w:t>
            </w:r>
            <w:r w:rsidRPr="00F62306">
              <w:t>the critical reception of Gide in Yugoslavia once and in S</w:t>
            </w:r>
            <w:r w:rsidR="00132137" w:rsidRPr="00F62306">
              <w:t>erbia today. A</w:t>
            </w:r>
            <w:r w:rsidRPr="00F62306">
              <w:t>cquaint</w:t>
            </w:r>
            <w:r w:rsidR="00132137" w:rsidRPr="00F62306">
              <w:t>ing</w:t>
            </w:r>
            <w:r w:rsidRPr="00F62306">
              <w:t xml:space="preserve"> the student with the poetics of one of the main representatives of modernity in France</w:t>
            </w:r>
            <w:r w:rsidR="00132137" w:rsidRPr="00F62306">
              <w:t>.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</w:rPr>
            </w:pPr>
            <w:r w:rsidRPr="00F62306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394" w:rsidRPr="00F62306" w:rsidRDefault="00667394" w:rsidP="00927454">
            <w:pPr>
              <w:spacing w:after="0" w:line="240" w:lineRule="auto"/>
              <w:jc w:val="both"/>
            </w:pPr>
            <w:r w:rsidRPr="00F62306">
              <w:rPr>
                <w:rFonts w:cs="Arial"/>
              </w:rPr>
              <w:t xml:space="preserve">1. </w:t>
            </w:r>
            <w:r w:rsidR="00132137" w:rsidRPr="00F62306">
              <w:t xml:space="preserve">Daniel </w:t>
            </w:r>
            <w:proofErr w:type="spellStart"/>
            <w:r w:rsidR="00132137" w:rsidRPr="00F62306">
              <w:t>Moutote</w:t>
            </w:r>
            <w:proofErr w:type="spellEnd"/>
            <w:r w:rsidR="00132137" w:rsidRPr="00F62306">
              <w:t xml:space="preserve">. </w:t>
            </w:r>
            <w:r w:rsidR="00132137" w:rsidRPr="00F62306">
              <w:rPr>
                <w:i/>
              </w:rPr>
              <w:t xml:space="preserve">André </w:t>
            </w:r>
            <w:proofErr w:type="gramStart"/>
            <w:r w:rsidR="00132137" w:rsidRPr="00F62306">
              <w:rPr>
                <w:i/>
              </w:rPr>
              <w:t>Gide :</w:t>
            </w:r>
            <w:proofErr w:type="gramEnd"/>
            <w:r w:rsidR="00132137" w:rsidRPr="00F62306">
              <w:rPr>
                <w:i/>
              </w:rPr>
              <w:t xml:space="preserve"> </w:t>
            </w:r>
            <w:proofErr w:type="spellStart"/>
            <w:r w:rsidR="00132137" w:rsidRPr="00F62306">
              <w:rPr>
                <w:i/>
              </w:rPr>
              <w:t>Esthétique</w:t>
            </w:r>
            <w:proofErr w:type="spellEnd"/>
            <w:r w:rsidR="00132137" w:rsidRPr="00F62306">
              <w:rPr>
                <w:i/>
              </w:rPr>
              <w:t xml:space="preserve"> de la </w:t>
            </w:r>
            <w:proofErr w:type="spellStart"/>
            <w:r w:rsidR="00132137" w:rsidRPr="00F62306">
              <w:rPr>
                <w:i/>
              </w:rPr>
              <w:t>création</w:t>
            </w:r>
            <w:proofErr w:type="spellEnd"/>
            <w:r w:rsidR="00132137" w:rsidRPr="00F62306">
              <w:rPr>
                <w:i/>
              </w:rPr>
              <w:t xml:space="preserve"> </w:t>
            </w:r>
            <w:proofErr w:type="spellStart"/>
            <w:r w:rsidR="00132137" w:rsidRPr="00F62306">
              <w:rPr>
                <w:i/>
              </w:rPr>
              <w:t>littéraire</w:t>
            </w:r>
            <w:proofErr w:type="spellEnd"/>
            <w:r w:rsidR="00132137" w:rsidRPr="00F62306">
              <w:t xml:space="preserve">. </w:t>
            </w:r>
            <w:proofErr w:type="gramStart"/>
            <w:r w:rsidR="00132137" w:rsidRPr="00F62306">
              <w:t>Paris :</w:t>
            </w:r>
            <w:proofErr w:type="gramEnd"/>
            <w:r w:rsidR="00132137" w:rsidRPr="00F62306">
              <w:t xml:space="preserve"> </w:t>
            </w:r>
            <w:proofErr w:type="spellStart"/>
            <w:r w:rsidR="00132137" w:rsidRPr="00F62306">
              <w:t>Honoré</w:t>
            </w:r>
            <w:proofErr w:type="spellEnd"/>
            <w:r w:rsidR="00132137" w:rsidRPr="00F62306">
              <w:t xml:space="preserve"> Champion, 1993.</w:t>
            </w:r>
          </w:p>
          <w:p w:rsidR="00667394" w:rsidRPr="00F62306" w:rsidRDefault="00667394" w:rsidP="00927454">
            <w:pPr>
              <w:spacing w:after="0" w:line="240" w:lineRule="auto"/>
              <w:jc w:val="both"/>
            </w:pPr>
            <w:r w:rsidRPr="00F62306">
              <w:rPr>
                <w:rFonts w:cs="Arial"/>
              </w:rPr>
              <w:t xml:space="preserve">2. </w:t>
            </w:r>
            <w:proofErr w:type="spellStart"/>
            <w:r w:rsidR="00132137" w:rsidRPr="00F62306">
              <w:t>Nerminn</w:t>
            </w:r>
            <w:proofErr w:type="spellEnd"/>
            <w:r w:rsidR="00132137" w:rsidRPr="00F62306">
              <w:t xml:space="preserve"> </w:t>
            </w:r>
            <w:proofErr w:type="spellStart"/>
            <w:r w:rsidR="00132137" w:rsidRPr="00F62306">
              <w:t>Vucel</w:t>
            </w:r>
            <w:proofErr w:type="spellEnd"/>
            <w:r w:rsidR="00132137" w:rsidRPr="00F62306">
              <w:t xml:space="preserve">. „La </w:t>
            </w:r>
            <w:proofErr w:type="spellStart"/>
            <w:r w:rsidR="00132137" w:rsidRPr="00F62306">
              <w:t>Réception</w:t>
            </w:r>
            <w:proofErr w:type="spellEnd"/>
            <w:r w:rsidR="00132137" w:rsidRPr="00F62306">
              <w:t xml:space="preserve"> </w:t>
            </w:r>
            <w:proofErr w:type="spellStart"/>
            <w:r w:rsidR="00927454" w:rsidRPr="00F62306">
              <w:t>d’André</w:t>
            </w:r>
            <w:proofErr w:type="spellEnd"/>
            <w:r w:rsidR="00927454" w:rsidRPr="00F62306">
              <w:t xml:space="preserve"> Gide </w:t>
            </w:r>
            <w:proofErr w:type="spellStart"/>
            <w:r w:rsidR="00927454" w:rsidRPr="00F62306">
              <w:t>en</w:t>
            </w:r>
            <w:proofErr w:type="spellEnd"/>
            <w:r w:rsidR="00927454" w:rsidRPr="00F62306">
              <w:t xml:space="preserve"> </w:t>
            </w:r>
            <w:proofErr w:type="spellStart"/>
            <w:proofErr w:type="gramStart"/>
            <w:r w:rsidR="00927454" w:rsidRPr="00F62306">
              <w:t>Yougoslavie</w:t>
            </w:r>
            <w:proofErr w:type="spellEnd"/>
            <w:r w:rsidR="00927454" w:rsidRPr="00F62306">
              <w:t>.“</w:t>
            </w:r>
            <w:proofErr w:type="gramEnd"/>
            <w:r w:rsidR="00132137" w:rsidRPr="00F62306">
              <w:t xml:space="preserve"> </w:t>
            </w:r>
            <w:r w:rsidR="00132137" w:rsidRPr="00F62306">
              <w:rPr>
                <w:i/>
              </w:rPr>
              <w:t xml:space="preserve">Bulletin des Amis </w:t>
            </w:r>
            <w:proofErr w:type="spellStart"/>
            <w:r w:rsidR="00132137" w:rsidRPr="00F62306">
              <w:rPr>
                <w:i/>
              </w:rPr>
              <w:t>d’André</w:t>
            </w:r>
            <w:proofErr w:type="spellEnd"/>
            <w:r w:rsidR="00132137" w:rsidRPr="00F62306">
              <w:rPr>
                <w:i/>
              </w:rPr>
              <w:t xml:space="preserve"> Gide</w:t>
            </w:r>
            <w:r w:rsidR="00132137" w:rsidRPr="00F62306">
              <w:t>, vol. 32, n</w:t>
            </w:r>
            <w:r w:rsidR="00132137" w:rsidRPr="00F62306">
              <w:rPr>
                <w:vertAlign w:val="superscript"/>
              </w:rPr>
              <w:t>o</w:t>
            </w:r>
            <w:r w:rsidR="00132137" w:rsidRPr="00F62306">
              <w:t> 142, 2004: 201-205.</w:t>
            </w:r>
          </w:p>
          <w:p w:rsidR="00927454" w:rsidRPr="00F62306" w:rsidRDefault="00927454" w:rsidP="00927454">
            <w:pPr>
              <w:spacing w:after="0" w:line="240" w:lineRule="auto"/>
              <w:jc w:val="both"/>
              <w:rPr>
                <w:rFonts w:cs="Arial"/>
              </w:rPr>
            </w:pPr>
            <w:r w:rsidRPr="00F62306">
              <w:t xml:space="preserve">3. </w:t>
            </w:r>
            <w:proofErr w:type="spellStart"/>
            <w:r w:rsidRPr="00F62306">
              <w:t>Nermin</w:t>
            </w:r>
            <w:proofErr w:type="spellEnd"/>
            <w:r w:rsidRPr="00F62306">
              <w:t xml:space="preserve"> </w:t>
            </w:r>
            <w:proofErr w:type="spellStart"/>
            <w:r w:rsidRPr="00F62306">
              <w:t>Vučelj</w:t>
            </w:r>
            <w:proofErr w:type="spellEnd"/>
            <w:r w:rsidRPr="00F62306">
              <w:t xml:space="preserve">. „Le </w:t>
            </w:r>
            <w:proofErr w:type="spellStart"/>
            <w:r w:rsidRPr="00F62306">
              <w:t>symbolisme</w:t>
            </w:r>
            <w:proofErr w:type="spellEnd"/>
            <w:r w:rsidRPr="00F62306">
              <w:t xml:space="preserve"> </w:t>
            </w:r>
            <w:proofErr w:type="spellStart"/>
            <w:r w:rsidRPr="00F62306">
              <w:t>ironique</w:t>
            </w:r>
            <w:proofErr w:type="spellEnd"/>
            <w:r w:rsidRPr="00F62306">
              <w:t xml:space="preserve"> de </w:t>
            </w:r>
            <w:proofErr w:type="gramStart"/>
            <w:r w:rsidRPr="00F62306">
              <w:t>Gide“</w:t>
            </w:r>
            <w:proofErr w:type="gramEnd"/>
            <w:r w:rsidRPr="00F62306">
              <w:t>.</w:t>
            </w:r>
            <w:r w:rsidRPr="00F62306">
              <w:rPr>
                <w:b/>
              </w:rPr>
              <w:t xml:space="preserve"> </w:t>
            </w:r>
            <w:r w:rsidRPr="00F62306">
              <w:rPr>
                <w:i/>
                <w:iCs/>
              </w:rPr>
              <w:t xml:space="preserve">Le </w:t>
            </w:r>
            <w:proofErr w:type="spellStart"/>
            <w:r w:rsidRPr="00F62306">
              <w:rPr>
                <w:i/>
                <w:iCs/>
              </w:rPr>
              <w:t>symbolisme</w:t>
            </w:r>
            <w:proofErr w:type="spellEnd"/>
            <w:r w:rsidRPr="00F62306">
              <w:rPr>
                <w:i/>
                <w:iCs/>
              </w:rPr>
              <w:t xml:space="preserve"> </w:t>
            </w:r>
            <w:proofErr w:type="spellStart"/>
            <w:r w:rsidRPr="00F62306">
              <w:rPr>
                <w:i/>
                <w:iCs/>
              </w:rPr>
              <w:t>en</w:t>
            </w:r>
            <w:proofErr w:type="spellEnd"/>
            <w:r w:rsidRPr="00F62306">
              <w:rPr>
                <w:i/>
                <w:iCs/>
              </w:rPr>
              <w:t xml:space="preserve"> son temps et </w:t>
            </w:r>
            <w:proofErr w:type="spellStart"/>
            <w:r w:rsidRPr="00F62306">
              <w:rPr>
                <w:i/>
                <w:iCs/>
              </w:rPr>
              <w:t>aujourd’hui</w:t>
            </w:r>
            <w:proofErr w:type="spellEnd"/>
            <w:r w:rsidRPr="00F62306">
              <w:t>. (</w:t>
            </w:r>
            <w:proofErr w:type="spellStart"/>
            <w:r w:rsidRPr="00F62306">
              <w:t>Београд</w:t>
            </w:r>
            <w:proofErr w:type="spellEnd"/>
            <w:r w:rsidRPr="00F62306">
              <w:t xml:space="preserve">, 2-3. </w:t>
            </w:r>
            <w:proofErr w:type="spellStart"/>
            <w:r w:rsidRPr="00F62306">
              <w:t>октобар</w:t>
            </w:r>
            <w:proofErr w:type="spellEnd"/>
            <w:r w:rsidRPr="00F62306">
              <w:t xml:space="preserve"> 2015. </w:t>
            </w:r>
            <w:proofErr w:type="spellStart"/>
            <w:r w:rsidRPr="00F62306">
              <w:t>године</w:t>
            </w:r>
            <w:proofErr w:type="spellEnd"/>
            <w:r w:rsidRPr="00F62306">
              <w:t xml:space="preserve">). </w:t>
            </w:r>
            <w:proofErr w:type="gramStart"/>
            <w:r w:rsidRPr="00F62306">
              <w:t>Belgrade :</w:t>
            </w:r>
            <w:proofErr w:type="gramEnd"/>
            <w:r w:rsidRPr="00F62306">
              <w:t xml:space="preserve"> </w:t>
            </w:r>
            <w:proofErr w:type="spellStart"/>
            <w:r w:rsidRPr="00F62306">
              <w:t>Université</w:t>
            </w:r>
            <w:proofErr w:type="spellEnd"/>
            <w:r w:rsidRPr="00F62306">
              <w:t xml:space="preserve"> de Belgrade, 2016, p. 209-218.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LANGUAGE OF INSTRUCTION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394" w:rsidRPr="00F62306" w:rsidRDefault="00F62306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67394"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667394" w:rsidRPr="00F62306">
              <w:rPr>
                <w:rFonts w:ascii="Candara" w:hAnsi="Candara"/>
              </w:rPr>
              <w:t>Serbian  (</w:t>
            </w:r>
            <w:proofErr w:type="gramEnd"/>
            <w:r w:rsidR="00667394" w:rsidRPr="00F6230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67394"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7394" w:rsidRPr="00F6230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132137" w:rsidRPr="00F62306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67394" w:rsidRPr="00F62306">
              <w:rPr>
                <w:rFonts w:ascii="Candara" w:hAnsi="Candara"/>
              </w:rPr>
              <w:t xml:space="preserve">  Other </w:t>
            </w:r>
            <w:r w:rsidR="00667394" w:rsidRPr="00F62306">
              <w:rPr>
                <w:rFonts w:cs="Arial"/>
                <w:b/>
                <w:u w:val="single"/>
              </w:rPr>
              <w:t>___French</w:t>
            </w:r>
            <w:r w:rsidR="00667394" w:rsidRPr="00F62306">
              <w:rPr>
                <w:rFonts w:ascii="Candara" w:hAnsi="Candara"/>
              </w:rPr>
              <w:t xml:space="preserve">  (complete course)</w:t>
            </w:r>
          </w:p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667394" w:rsidRPr="00F62306" w:rsidRDefault="00F62306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667394"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7394" w:rsidRPr="00F6230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667394" w:rsidRPr="00F623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67394" w:rsidRPr="00F62306">
              <w:rPr>
                <w:rFonts w:ascii="Candara" w:hAnsi="Candara"/>
              </w:rPr>
              <w:t>Serbian with other mentoring ______________</w:t>
            </w:r>
          </w:p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667394" w:rsidRPr="00F6230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gramStart"/>
            <w:r w:rsidRPr="00F62306">
              <w:rPr>
                <w:rFonts w:ascii="Candara" w:hAnsi="Candara"/>
                <w:b/>
              </w:rPr>
              <w:t>Pre exam</w:t>
            </w:r>
            <w:proofErr w:type="gramEnd"/>
            <w:r w:rsidRPr="00F6230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points</w:t>
            </w:r>
          </w:p>
        </w:tc>
      </w:tr>
      <w:tr w:rsidR="00667394" w:rsidRPr="00F6230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 xml:space="preserve">Points    </w:t>
            </w:r>
            <w:r w:rsidRPr="00F62306">
              <w:rPr>
                <w:rFonts w:cs="Arial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 xml:space="preserve">Points    </w:t>
            </w:r>
            <w:r w:rsidRPr="00F62306">
              <w:rPr>
                <w:rFonts w:cs="Arial"/>
                <w:b/>
              </w:rPr>
              <w:t>30</w:t>
            </w:r>
          </w:p>
        </w:tc>
      </w:tr>
      <w:tr w:rsidR="00667394" w:rsidRPr="00F6230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667394" w:rsidRPr="00F62306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</w:rPr>
            </w:pPr>
            <w:r w:rsidRPr="00F62306">
              <w:rPr>
                <w:rFonts w:cs="Arial"/>
                <w:b/>
              </w:rPr>
              <w:t xml:space="preserve">             30</w:t>
            </w:r>
          </w:p>
        </w:tc>
      </w:tr>
      <w:tr w:rsidR="00667394" w:rsidRPr="00F62306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394" w:rsidRPr="00F62306" w:rsidRDefault="00667394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230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D495E" w:rsidRPr="00F62306" w:rsidRDefault="007D495E"/>
    <w:sectPr w:rsidR="007D495E" w:rsidRPr="00F62306" w:rsidSect="0055112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394"/>
    <w:rsid w:val="00132137"/>
    <w:rsid w:val="00357607"/>
    <w:rsid w:val="00551126"/>
    <w:rsid w:val="00642E9E"/>
    <w:rsid w:val="00655141"/>
    <w:rsid w:val="00667394"/>
    <w:rsid w:val="006959D6"/>
    <w:rsid w:val="007D495E"/>
    <w:rsid w:val="00927454"/>
    <w:rsid w:val="00E777AE"/>
    <w:rsid w:val="00ED10F1"/>
    <w:rsid w:val="00F62306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EAC25-E079-4D2F-8E7D-77FA830F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394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9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39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9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ST</cp:lastModifiedBy>
  <cp:revision>5</cp:revision>
  <dcterms:created xsi:type="dcterms:W3CDTF">2017-03-21T12:42:00Z</dcterms:created>
  <dcterms:modified xsi:type="dcterms:W3CDTF">2018-05-14T12:33:00Z</dcterms:modified>
</cp:coreProperties>
</file>