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237D0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237D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237D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237D0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37D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6E40AE" w:rsidRPr="00C237D0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C237D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37D0" w:rsidRDefault="00CD17F1" w:rsidP="00C237D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C237D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37D0" w:rsidRDefault="00CD17F1" w:rsidP="00C237D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C237D0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237D0" w:rsidRDefault="00566342" w:rsidP="00C237D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b/>
                <w:sz w:val="32"/>
                <w:szCs w:val="32"/>
                <w:lang w:val="en-US"/>
              </w:rPr>
              <w:t>Faculty of Philosophy</w:t>
            </w:r>
          </w:p>
        </w:tc>
      </w:tr>
      <w:tr w:rsidR="009906EA" w:rsidRPr="00C237D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237D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C237D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237D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237D0" w:rsidRDefault="003F0142" w:rsidP="0056634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3F014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Master Program for Subject Teachers</w:t>
            </w:r>
            <w:bookmarkStart w:id="0" w:name="_GoBack"/>
            <w:bookmarkEnd w:id="0"/>
          </w:p>
        </w:tc>
      </w:tr>
      <w:tr w:rsidR="00864926" w:rsidRPr="00C237D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237D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237D0" w:rsidRDefault="00566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-</w:t>
            </w:r>
          </w:p>
        </w:tc>
      </w:tr>
      <w:tr w:rsidR="00B50491" w:rsidRPr="00C237D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237D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237D0" w:rsidRDefault="00C7111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 xml:space="preserve">Moral development and </w:t>
            </w:r>
            <w:r w:rsidR="00E2153F" w:rsidRPr="00C237D0">
              <w:rPr>
                <w:rFonts w:ascii="Candara" w:hAnsi="Candara"/>
                <w:lang w:val="en-US"/>
              </w:rPr>
              <w:t xml:space="preserve">moral </w:t>
            </w:r>
            <w:r w:rsidRPr="00C237D0">
              <w:rPr>
                <w:rFonts w:ascii="Candara" w:hAnsi="Candara"/>
                <w:lang w:val="en-US"/>
              </w:rPr>
              <w:t>education</w:t>
            </w:r>
          </w:p>
        </w:tc>
      </w:tr>
      <w:tr w:rsidR="006F647C" w:rsidRPr="00C237D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237D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237D0" w:rsidRDefault="001B15A6" w:rsidP="0056634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237D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566342" w:rsidRPr="00C237D0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C237D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C237D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C237D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237D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237D0" w:rsidRDefault="001B15A6" w:rsidP="0056634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C237D0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566342" w:rsidRPr="00C237D0">
                  <w:rPr>
                    <w:rFonts w:ascii="Candara" w:hAnsi="Candara"/>
                    <w:lang w:val="en-US"/>
                  </w:rPr>
                  <w:t xml:space="preserve">  </w:t>
                </w:r>
                <w:r w:rsidR="00566342" w:rsidRPr="00C237D0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406F80" w:rsidRPr="00C237D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C237D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237D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237D0" w:rsidRDefault="001B15A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C237D0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C237D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66342" w:rsidRPr="00C237D0">
                  <w:rPr>
                    <w:rFonts w:ascii="MS Gothic" w:eastAsia="MS Gothic" w:hAnsi="MS Gothic" w:cs="Arial"/>
                    <w:lang w:val="en-US"/>
                  </w:rPr>
                  <w:t>X</w:t>
                </w:r>
                <w:r w:rsidR="00C45FB7" w:rsidRPr="00C237D0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="0069043C" w:rsidRPr="00C237D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C237D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237D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237D0" w:rsidRDefault="00566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first</w:t>
            </w:r>
          </w:p>
        </w:tc>
      </w:tr>
      <w:tr w:rsidR="00A1335D" w:rsidRPr="00C237D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237D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237D0" w:rsidRDefault="00ED7FE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C237D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237D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237D0" w:rsidRDefault="0056634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Snežana Stojiljković, PhD, Full Professor</w:t>
            </w:r>
          </w:p>
        </w:tc>
      </w:tr>
      <w:tr w:rsidR="00B50491" w:rsidRPr="00C237D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237D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237D0" w:rsidRDefault="001B15A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56545C" w:rsidRPr="00C237D0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56545C" w:rsidRPr="00C237D0">
              <w:rPr>
                <w:rFonts w:ascii="Candara" w:hAnsi="Candara"/>
                <w:lang w:val="en-US"/>
              </w:rPr>
              <w:t xml:space="preserve"> </w:t>
            </w:r>
            <w:r w:rsidR="00603117" w:rsidRPr="00C237D0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C237D0" w:rsidRDefault="001B15A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56545C" w:rsidRPr="00C237D0">
                  <w:rPr>
                    <w:rFonts w:ascii="Candara" w:hAnsi="Candara"/>
                    <w:lang w:val="en-US"/>
                  </w:rPr>
                  <w:t xml:space="preserve"> </w:t>
                </w:r>
                <w:r w:rsidR="0056545C" w:rsidRPr="00C237D0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56545C" w:rsidRPr="00C237D0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C237D0" w:rsidRDefault="001B15A6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C237D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C237D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237D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C237D0">
              <w:rPr>
                <w:rFonts w:ascii="Candara" w:hAnsi="Candara"/>
                <w:b/>
                <w:lang w:val="en-US"/>
              </w:rPr>
              <w:t>(max</w:t>
            </w:r>
            <w:r w:rsidR="00B50491" w:rsidRPr="00C237D0">
              <w:rPr>
                <w:rFonts w:ascii="Candara" w:hAnsi="Candara"/>
                <w:b/>
                <w:lang w:val="en-US"/>
              </w:rPr>
              <w:t>.</w:t>
            </w:r>
            <w:r w:rsidR="00B54668" w:rsidRPr="00C237D0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C237D0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C237D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C237D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861AC" w:rsidRPr="00C237D0" w:rsidRDefault="00E861AC" w:rsidP="00C45FB7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C237D0">
              <w:rPr>
                <w:rFonts w:ascii="Candara" w:hAnsi="Candara"/>
                <w:i/>
                <w:lang w:val="en-US"/>
              </w:rPr>
              <w:t>Gaining knowledge about contemporary explanations of moralization process</w:t>
            </w:r>
            <w:r w:rsidR="002979D9" w:rsidRPr="00C237D0">
              <w:rPr>
                <w:rFonts w:ascii="Candara" w:hAnsi="Candara"/>
                <w:i/>
                <w:lang w:val="en-US"/>
              </w:rPr>
              <w:t>. Understanding of</w:t>
            </w:r>
            <w:r w:rsidRPr="00C237D0">
              <w:rPr>
                <w:rFonts w:ascii="Candara" w:hAnsi="Candara"/>
                <w:i/>
                <w:lang w:val="en-US"/>
              </w:rPr>
              <w:t xml:space="preserve"> </w:t>
            </w:r>
            <w:r w:rsidR="002979D9" w:rsidRPr="00C237D0">
              <w:rPr>
                <w:rFonts w:ascii="Candara" w:hAnsi="Candara"/>
                <w:i/>
                <w:lang w:val="en-US"/>
              </w:rPr>
              <w:t xml:space="preserve">moral development </w:t>
            </w:r>
            <w:r w:rsidRPr="00C237D0">
              <w:rPr>
                <w:rFonts w:ascii="Candara" w:hAnsi="Candara"/>
                <w:i/>
                <w:lang w:val="en-US"/>
              </w:rPr>
              <w:t xml:space="preserve">from the perspective of psychoanalysis, learning theory, humanistic psychology, and cognitive-developmental approach. </w:t>
            </w:r>
            <w:r w:rsidR="002979D9" w:rsidRPr="00C237D0">
              <w:rPr>
                <w:rFonts w:ascii="Candara" w:hAnsi="Candara"/>
                <w:i/>
                <w:lang w:val="en-US"/>
              </w:rPr>
              <w:t>Understanding the importance of psychological factors and social context on moral development and moral behavio</w:t>
            </w:r>
            <w:r w:rsidR="005140B8" w:rsidRPr="00C237D0">
              <w:rPr>
                <w:rFonts w:ascii="Candara" w:hAnsi="Candara"/>
                <w:i/>
                <w:lang w:val="en-US"/>
              </w:rPr>
              <w:t>u</w:t>
            </w:r>
            <w:r w:rsidR="002979D9" w:rsidRPr="00C237D0">
              <w:rPr>
                <w:rFonts w:ascii="Candara" w:hAnsi="Candara"/>
                <w:i/>
                <w:lang w:val="en-US"/>
              </w:rPr>
              <w:t xml:space="preserve">r. </w:t>
            </w:r>
            <w:r w:rsidRPr="00C237D0">
              <w:rPr>
                <w:rFonts w:ascii="Candara" w:hAnsi="Candara"/>
                <w:i/>
                <w:lang w:val="en-US"/>
              </w:rPr>
              <w:t>Understand</w:t>
            </w:r>
            <w:r w:rsidR="005140B8" w:rsidRPr="00C237D0">
              <w:rPr>
                <w:rFonts w:ascii="Candara" w:hAnsi="Candara"/>
                <w:i/>
                <w:lang w:val="en-US"/>
              </w:rPr>
              <w:t>ing</w:t>
            </w:r>
            <w:r w:rsidRPr="00C237D0">
              <w:rPr>
                <w:rFonts w:ascii="Candara" w:hAnsi="Candara"/>
                <w:i/>
                <w:lang w:val="en-US"/>
              </w:rPr>
              <w:t xml:space="preserve"> the implications of certain conceptions of morality on the educational practice. </w:t>
            </w:r>
            <w:r w:rsidR="00E2153F" w:rsidRPr="00C237D0">
              <w:rPr>
                <w:rFonts w:ascii="Candara" w:hAnsi="Candara"/>
                <w:i/>
                <w:lang w:val="en-US"/>
              </w:rPr>
              <w:t>Acquirin</w:t>
            </w:r>
            <w:r w:rsidRPr="00C237D0">
              <w:rPr>
                <w:rFonts w:ascii="Candara" w:hAnsi="Candara"/>
                <w:i/>
                <w:lang w:val="en-US"/>
              </w:rPr>
              <w:t xml:space="preserve">g </w:t>
            </w:r>
            <w:r w:rsidR="0093569B" w:rsidRPr="00C237D0">
              <w:rPr>
                <w:rFonts w:ascii="Candara" w:hAnsi="Candara"/>
                <w:i/>
                <w:lang w:val="en-US"/>
              </w:rPr>
              <w:t xml:space="preserve">the </w:t>
            </w:r>
            <w:r w:rsidRPr="00C237D0">
              <w:rPr>
                <w:rFonts w:ascii="Candara" w:hAnsi="Candara"/>
                <w:i/>
                <w:lang w:val="en-US"/>
              </w:rPr>
              <w:t>skills of putting in the place</w:t>
            </w:r>
            <w:r w:rsidR="00E2153F" w:rsidRPr="00C237D0">
              <w:rPr>
                <w:rFonts w:ascii="Candara" w:hAnsi="Candara"/>
                <w:i/>
                <w:lang w:val="en-US"/>
              </w:rPr>
              <w:t xml:space="preserve"> of another person</w:t>
            </w:r>
            <w:r w:rsidRPr="00C237D0">
              <w:rPr>
                <w:rFonts w:ascii="Candara" w:hAnsi="Candara"/>
                <w:i/>
                <w:lang w:val="en-US"/>
              </w:rPr>
              <w:t xml:space="preserve"> and empathizing with others</w:t>
            </w:r>
            <w:r w:rsidR="0093569B" w:rsidRPr="00C237D0">
              <w:rPr>
                <w:rFonts w:ascii="Candara" w:hAnsi="Candara"/>
                <w:i/>
                <w:lang w:val="en-US"/>
              </w:rPr>
              <w:t xml:space="preserve">. </w:t>
            </w:r>
            <w:r w:rsidR="008113E6" w:rsidRPr="00C237D0">
              <w:rPr>
                <w:rFonts w:ascii="Candara" w:hAnsi="Candara"/>
                <w:i/>
                <w:lang w:val="en-US"/>
              </w:rPr>
              <w:t>Developing</w:t>
            </w:r>
            <w:r w:rsidR="0074707A" w:rsidRPr="00C237D0">
              <w:rPr>
                <w:rFonts w:ascii="Candara" w:hAnsi="Candara"/>
                <w:i/>
                <w:lang w:val="en-US"/>
              </w:rPr>
              <w:t xml:space="preserve"> teac</w:t>
            </w:r>
            <w:r w:rsidR="000D159C" w:rsidRPr="00C237D0">
              <w:rPr>
                <w:rFonts w:ascii="Candara" w:hAnsi="Candara"/>
                <w:i/>
                <w:lang w:val="en-US"/>
              </w:rPr>
              <w:t>hers</w:t>
            </w:r>
            <w:r w:rsidR="008113E6" w:rsidRPr="00C237D0">
              <w:rPr>
                <w:rFonts w:ascii="Candara" w:hAnsi="Candara"/>
                <w:i/>
                <w:lang w:val="en-US"/>
              </w:rPr>
              <w:t>’</w:t>
            </w:r>
            <w:r w:rsidR="000D159C" w:rsidRPr="00C237D0">
              <w:rPr>
                <w:rFonts w:ascii="Candara" w:hAnsi="Candara"/>
                <w:i/>
                <w:lang w:val="en-US"/>
              </w:rPr>
              <w:t xml:space="preserve"> </w:t>
            </w:r>
            <w:r w:rsidR="008113E6" w:rsidRPr="00C237D0">
              <w:rPr>
                <w:rFonts w:ascii="Candara" w:hAnsi="Candara"/>
                <w:i/>
                <w:lang w:val="en-US"/>
              </w:rPr>
              <w:t>competences for</w:t>
            </w:r>
            <w:r w:rsidR="000D159C" w:rsidRPr="00C237D0">
              <w:rPr>
                <w:rFonts w:ascii="Candara" w:hAnsi="Candara"/>
                <w:i/>
                <w:lang w:val="en-US"/>
              </w:rPr>
              <w:t xml:space="preserve"> support</w:t>
            </w:r>
            <w:r w:rsidR="008113E6" w:rsidRPr="00C237D0">
              <w:rPr>
                <w:rFonts w:ascii="Candara" w:hAnsi="Candara"/>
                <w:i/>
                <w:lang w:val="en-US"/>
              </w:rPr>
              <w:t>ing</w:t>
            </w:r>
            <w:r w:rsidR="00B97C23" w:rsidRPr="00C237D0">
              <w:rPr>
                <w:rFonts w:ascii="Candara" w:hAnsi="Candara"/>
                <w:i/>
                <w:lang w:val="en-US"/>
              </w:rPr>
              <w:t xml:space="preserve"> </w:t>
            </w:r>
            <w:r w:rsidR="000D159C" w:rsidRPr="00C237D0">
              <w:rPr>
                <w:rFonts w:ascii="Candara" w:hAnsi="Candara"/>
                <w:i/>
                <w:lang w:val="en-US"/>
              </w:rPr>
              <w:t xml:space="preserve">development </w:t>
            </w:r>
            <w:r w:rsidR="0074707A" w:rsidRPr="00C237D0">
              <w:rPr>
                <w:rFonts w:ascii="Candara" w:hAnsi="Candara"/>
                <w:i/>
                <w:lang w:val="en-US"/>
              </w:rPr>
              <w:t>of students</w:t>
            </w:r>
            <w:r w:rsidR="000D159C" w:rsidRPr="00C237D0">
              <w:rPr>
                <w:rFonts w:ascii="Candara" w:hAnsi="Candara"/>
                <w:i/>
                <w:lang w:val="en-US"/>
              </w:rPr>
              <w:t xml:space="preserve">’ personality, </w:t>
            </w:r>
            <w:r w:rsidR="0074707A" w:rsidRPr="00C237D0">
              <w:rPr>
                <w:rFonts w:ascii="Candara" w:hAnsi="Candara"/>
                <w:i/>
                <w:lang w:val="en-US"/>
              </w:rPr>
              <w:t>communicat</w:t>
            </w:r>
            <w:r w:rsidR="000D159C" w:rsidRPr="00C237D0">
              <w:rPr>
                <w:rFonts w:ascii="Candara" w:hAnsi="Candara"/>
                <w:i/>
                <w:lang w:val="en-US"/>
              </w:rPr>
              <w:t xml:space="preserve">ion </w:t>
            </w:r>
            <w:r w:rsidR="008113E6" w:rsidRPr="00C237D0">
              <w:rPr>
                <w:rFonts w:ascii="Candara" w:hAnsi="Candara"/>
                <w:i/>
                <w:lang w:val="en-US"/>
              </w:rPr>
              <w:t xml:space="preserve">and collaboration </w:t>
            </w:r>
            <w:r w:rsidR="0074707A" w:rsidRPr="00C237D0">
              <w:rPr>
                <w:rFonts w:ascii="Candara" w:hAnsi="Candara"/>
                <w:i/>
                <w:lang w:val="en-US"/>
              </w:rPr>
              <w:t>with studen</w:t>
            </w:r>
            <w:r w:rsidR="008113E6" w:rsidRPr="00C237D0">
              <w:rPr>
                <w:rFonts w:ascii="Candara" w:hAnsi="Candara"/>
                <w:i/>
                <w:lang w:val="en-US"/>
              </w:rPr>
              <w:t xml:space="preserve">ts, colleagues, parents and </w:t>
            </w:r>
            <w:r w:rsidR="0074707A" w:rsidRPr="00C237D0">
              <w:rPr>
                <w:rFonts w:ascii="Candara" w:hAnsi="Candara"/>
                <w:i/>
                <w:lang w:val="en-US"/>
              </w:rPr>
              <w:t>local community</w:t>
            </w:r>
            <w:r w:rsidR="008113E6" w:rsidRPr="00C237D0">
              <w:rPr>
                <w:rFonts w:ascii="Candara" w:hAnsi="Candara"/>
                <w:i/>
                <w:lang w:val="en-US"/>
              </w:rPr>
              <w:t>.</w:t>
            </w:r>
          </w:p>
        </w:tc>
      </w:tr>
      <w:tr w:rsidR="00E857F8" w:rsidRPr="00C237D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237D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SYLLABUS (</w:t>
            </w:r>
            <w:r w:rsidR="00B50491" w:rsidRPr="00C237D0">
              <w:rPr>
                <w:rFonts w:ascii="Candara" w:hAnsi="Candara"/>
                <w:b/>
                <w:lang w:val="en-US"/>
              </w:rPr>
              <w:t xml:space="preserve">brief </w:t>
            </w:r>
            <w:r w:rsidRPr="00C237D0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C237D0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C237D0">
              <w:rPr>
                <w:rFonts w:ascii="Candara" w:hAnsi="Candara"/>
                <w:b/>
                <w:lang w:val="en-US"/>
              </w:rPr>
              <w:t>e</w:t>
            </w:r>
            <w:r w:rsidR="00B50491" w:rsidRPr="00C237D0">
              <w:rPr>
                <w:rFonts w:ascii="Candara" w:hAnsi="Candara"/>
                <w:b/>
                <w:lang w:val="en-US"/>
              </w:rPr>
              <w:t>s</w:t>
            </w:r>
            <w:r w:rsidRPr="00C237D0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C237D0" w:rsidTr="00C45FB7">
        <w:trPr>
          <w:trHeight w:val="36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6545C" w:rsidRPr="00C237D0" w:rsidRDefault="000B6931" w:rsidP="00ED7FE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lang w:val="en-US"/>
              </w:rPr>
              <w:t xml:space="preserve">1. </w:t>
            </w:r>
            <w:r w:rsidR="00ED7FEF" w:rsidRPr="00C237D0">
              <w:rPr>
                <w:rFonts w:ascii="Candara" w:hAnsi="Candara"/>
                <w:lang w:val="en-US"/>
              </w:rPr>
              <w:t>B</w:t>
            </w:r>
            <w:r w:rsidRPr="00C237D0">
              <w:rPr>
                <w:rFonts w:ascii="Candara" w:hAnsi="Candara"/>
                <w:lang w:val="en-US"/>
              </w:rPr>
              <w:t>asic issues in studying of morality. 2. Process of moralization from th</w:t>
            </w:r>
            <w:r w:rsidR="00ED7FEF" w:rsidRPr="00C237D0">
              <w:rPr>
                <w:rFonts w:ascii="Candara" w:hAnsi="Candara"/>
                <w:lang w:val="en-US"/>
              </w:rPr>
              <w:t xml:space="preserve">e perspective of psychoanalysis </w:t>
            </w:r>
            <w:r w:rsidRPr="00C237D0">
              <w:rPr>
                <w:rFonts w:ascii="Candara" w:hAnsi="Candara"/>
                <w:lang w:val="en-US"/>
              </w:rPr>
              <w:t xml:space="preserve">and social learning theory: the model of acquiring the values and social norms. 3. </w:t>
            </w:r>
            <w:r w:rsidR="0093569B" w:rsidRPr="00C237D0">
              <w:rPr>
                <w:rFonts w:ascii="Candara" w:hAnsi="Candara"/>
                <w:lang w:val="en-US"/>
              </w:rPr>
              <w:t>Moral education as an “inhibiting and molding pedagogy”</w:t>
            </w:r>
            <w:r w:rsidRPr="00C237D0">
              <w:rPr>
                <w:rFonts w:ascii="Candara" w:hAnsi="Candara"/>
                <w:lang w:val="en-US"/>
              </w:rPr>
              <w:t>. 4. Humanistic psychology: the model of up-growing</w:t>
            </w:r>
            <w:r w:rsidRPr="00C237D0">
              <w:rPr>
                <w:lang w:val="en-US"/>
              </w:rPr>
              <w:t xml:space="preserve"> </w:t>
            </w:r>
            <w:r w:rsidRPr="00C237D0">
              <w:rPr>
                <w:rFonts w:ascii="Candara" w:hAnsi="Candara"/>
                <w:lang w:val="en-US"/>
              </w:rPr>
              <w:t xml:space="preserve">and realization of the potential for love and cooperation with others. 5. Cognitive-developmental approach: parallelism of cognitive and moral development. 6. Piaget's </w:t>
            </w:r>
            <w:r w:rsidR="00ED7FEF" w:rsidRPr="00C237D0">
              <w:rPr>
                <w:rFonts w:ascii="Candara" w:hAnsi="Candara"/>
                <w:lang w:val="en-US"/>
              </w:rPr>
              <w:t>view</w:t>
            </w:r>
            <w:r w:rsidRPr="00C237D0">
              <w:rPr>
                <w:rFonts w:ascii="Candara" w:hAnsi="Candara"/>
                <w:lang w:val="en-US"/>
              </w:rPr>
              <w:t xml:space="preserve"> of moral heteronomy and moral autonomy. 7. Kohlberg’s stage theory of development of moral reasoning. </w:t>
            </w:r>
            <w:r w:rsidR="00CD03EC" w:rsidRPr="00C237D0">
              <w:rPr>
                <w:rFonts w:ascii="Candara" w:hAnsi="Candara"/>
                <w:lang w:val="en-US"/>
              </w:rPr>
              <w:t xml:space="preserve">8. </w:t>
            </w:r>
            <w:r w:rsidRPr="00C237D0">
              <w:rPr>
                <w:rFonts w:ascii="Candara" w:hAnsi="Candara"/>
                <w:lang w:val="en-US"/>
              </w:rPr>
              <w:t>The aim of moral education: encouraging the development of moral reasoning. School as a just community. 9. Hoffman’s theory:</w:t>
            </w:r>
            <w:r w:rsidRPr="00C237D0">
              <w:rPr>
                <w:lang w:val="en-US"/>
              </w:rPr>
              <w:t xml:space="preserve"> </w:t>
            </w:r>
            <w:r w:rsidRPr="00C237D0">
              <w:rPr>
                <w:rFonts w:ascii="Candara" w:hAnsi="Candara"/>
                <w:lang w:val="en-US"/>
              </w:rPr>
              <w:t>Empathy as the basis of altruistic motivation. 10.</w:t>
            </w:r>
            <w:r w:rsidRPr="00C237D0">
              <w:rPr>
                <w:lang w:val="en-US"/>
              </w:rPr>
              <w:t xml:space="preserve"> </w:t>
            </w:r>
            <w:r w:rsidR="00AB2F6B" w:rsidRPr="00C237D0">
              <w:rPr>
                <w:rFonts w:ascii="Candara" w:hAnsi="Candara"/>
                <w:lang w:val="en-US"/>
              </w:rPr>
              <w:t>Moral education in the school</w:t>
            </w:r>
            <w:r w:rsidR="0093569B" w:rsidRPr="00C237D0">
              <w:rPr>
                <w:rFonts w:ascii="Candara" w:hAnsi="Candara"/>
                <w:lang w:val="en-US"/>
              </w:rPr>
              <w:t>. Educational goals and upbringing styles</w:t>
            </w:r>
            <w:r w:rsidR="00CD03EC" w:rsidRPr="00C237D0">
              <w:rPr>
                <w:rFonts w:ascii="Candara" w:hAnsi="Candara"/>
                <w:lang w:val="en-US"/>
              </w:rPr>
              <w:t>.</w:t>
            </w:r>
          </w:p>
        </w:tc>
      </w:tr>
      <w:tr w:rsidR="001D3BF1" w:rsidRPr="00C237D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237D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C237D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237D0" w:rsidRDefault="001B15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56545C" w:rsidRPr="00C237D0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E1222F" w:rsidRPr="00C237D0">
              <w:rPr>
                <w:rFonts w:ascii="Candara" w:hAnsi="Candara"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237D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237D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C237D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C237D0" w:rsidRDefault="001B15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56545C" w:rsidRPr="00C237D0">
                  <w:rPr>
                    <w:rFonts w:ascii="MS Gothic" w:eastAsia="MS Gothic" w:hAnsi="MS Gothic"/>
                    <w:lang w:val="en-US"/>
                  </w:rPr>
                  <w:t xml:space="preserve">X </w:t>
                </w:r>
              </w:sdtContent>
            </w:sdt>
            <w:r w:rsidR="00E1222F" w:rsidRPr="00C237D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C237D0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C237D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C237D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C237D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237D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C237D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C237D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37D0" w:rsidRDefault="005654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37D0" w:rsidRDefault="005654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C237D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37D0" w:rsidRDefault="005654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-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37D0" w:rsidRDefault="005654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C237D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237D0" w:rsidRDefault="005654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237D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C237D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237D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C237D0">
              <w:rPr>
                <w:rFonts w:ascii="Candara" w:hAnsi="Candara"/>
                <w:b/>
                <w:lang w:val="en-US"/>
              </w:rPr>
              <w:t>*</w:t>
            </w:r>
            <w:r w:rsidR="001F14FA" w:rsidRPr="00C237D0">
              <w:rPr>
                <w:rFonts w:ascii="Candara" w:hAnsi="Candara"/>
                <w:b/>
                <w:lang w:val="en-US"/>
              </w:rPr>
              <w:t xml:space="preserve">Final </w:t>
            </w:r>
            <w:r w:rsidRPr="00C237D0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C237D0" w:rsidRDefault="00E60599" w:rsidP="00E71A0B">
      <w:pPr>
        <w:ind w:left="1089"/>
        <w:rPr>
          <w:lang w:val="en-US"/>
        </w:rPr>
      </w:pPr>
    </w:p>
    <w:p w:rsidR="00E60599" w:rsidRPr="00C237D0" w:rsidRDefault="00E60599" w:rsidP="00E71A0B">
      <w:pPr>
        <w:ind w:left="1089"/>
        <w:rPr>
          <w:lang w:val="en-US"/>
        </w:rPr>
      </w:pPr>
    </w:p>
    <w:p w:rsidR="001F14FA" w:rsidRPr="00C237D0" w:rsidRDefault="001F14FA" w:rsidP="00E71A0B">
      <w:pPr>
        <w:ind w:left="1089"/>
        <w:rPr>
          <w:lang w:val="en-US"/>
        </w:rPr>
      </w:pPr>
    </w:p>
    <w:sectPr w:rsidR="001F14FA" w:rsidRPr="00C237D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A6" w:rsidRDefault="001B15A6" w:rsidP="00864926">
      <w:pPr>
        <w:spacing w:after="0" w:line="240" w:lineRule="auto"/>
      </w:pPr>
      <w:r>
        <w:separator/>
      </w:r>
    </w:p>
  </w:endnote>
  <w:endnote w:type="continuationSeparator" w:id="0">
    <w:p w:rsidR="001B15A6" w:rsidRDefault="001B15A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A6" w:rsidRDefault="001B15A6" w:rsidP="00864926">
      <w:pPr>
        <w:spacing w:after="0" w:line="240" w:lineRule="auto"/>
      </w:pPr>
      <w:r>
        <w:separator/>
      </w:r>
    </w:p>
  </w:footnote>
  <w:footnote w:type="continuationSeparator" w:id="0">
    <w:p w:rsidR="001B15A6" w:rsidRDefault="001B15A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B6931"/>
    <w:rsid w:val="000D159C"/>
    <w:rsid w:val="000F6001"/>
    <w:rsid w:val="00144322"/>
    <w:rsid w:val="0018058D"/>
    <w:rsid w:val="001B15A6"/>
    <w:rsid w:val="001D3BF1"/>
    <w:rsid w:val="001D64D3"/>
    <w:rsid w:val="001E16EE"/>
    <w:rsid w:val="001F14FA"/>
    <w:rsid w:val="001F162D"/>
    <w:rsid w:val="001F60E3"/>
    <w:rsid w:val="002319B6"/>
    <w:rsid w:val="002979D9"/>
    <w:rsid w:val="00315601"/>
    <w:rsid w:val="00322DE9"/>
    <w:rsid w:val="00323176"/>
    <w:rsid w:val="003B32A9"/>
    <w:rsid w:val="003C177A"/>
    <w:rsid w:val="003F0142"/>
    <w:rsid w:val="00406F80"/>
    <w:rsid w:val="00431EFA"/>
    <w:rsid w:val="00493925"/>
    <w:rsid w:val="004D1C7E"/>
    <w:rsid w:val="004E562D"/>
    <w:rsid w:val="005140B8"/>
    <w:rsid w:val="00551F86"/>
    <w:rsid w:val="0056545C"/>
    <w:rsid w:val="00566342"/>
    <w:rsid w:val="00573D71"/>
    <w:rsid w:val="005A2A9B"/>
    <w:rsid w:val="005A5D38"/>
    <w:rsid w:val="005B0885"/>
    <w:rsid w:val="005B64BF"/>
    <w:rsid w:val="005D46D7"/>
    <w:rsid w:val="00603117"/>
    <w:rsid w:val="0069043C"/>
    <w:rsid w:val="006E40AE"/>
    <w:rsid w:val="006F4D53"/>
    <w:rsid w:val="006F647C"/>
    <w:rsid w:val="0074707A"/>
    <w:rsid w:val="00783C57"/>
    <w:rsid w:val="00792CB4"/>
    <w:rsid w:val="008113E6"/>
    <w:rsid w:val="00864926"/>
    <w:rsid w:val="008A30CE"/>
    <w:rsid w:val="008B1D6B"/>
    <w:rsid w:val="008C31B7"/>
    <w:rsid w:val="00911529"/>
    <w:rsid w:val="00932B21"/>
    <w:rsid w:val="0093569B"/>
    <w:rsid w:val="00972302"/>
    <w:rsid w:val="009906EA"/>
    <w:rsid w:val="009D3F5E"/>
    <w:rsid w:val="009F3F9F"/>
    <w:rsid w:val="00A10286"/>
    <w:rsid w:val="00A1335D"/>
    <w:rsid w:val="00A32F1C"/>
    <w:rsid w:val="00A6450D"/>
    <w:rsid w:val="00AB2F6B"/>
    <w:rsid w:val="00AE7E27"/>
    <w:rsid w:val="00AF47A6"/>
    <w:rsid w:val="00B50491"/>
    <w:rsid w:val="00B54668"/>
    <w:rsid w:val="00B9521A"/>
    <w:rsid w:val="00B97C23"/>
    <w:rsid w:val="00BD3504"/>
    <w:rsid w:val="00C237D0"/>
    <w:rsid w:val="00C45FB7"/>
    <w:rsid w:val="00C63234"/>
    <w:rsid w:val="00C71112"/>
    <w:rsid w:val="00CA6D81"/>
    <w:rsid w:val="00CC23C3"/>
    <w:rsid w:val="00CD03EC"/>
    <w:rsid w:val="00CD17F1"/>
    <w:rsid w:val="00D92F39"/>
    <w:rsid w:val="00D94431"/>
    <w:rsid w:val="00DA1A64"/>
    <w:rsid w:val="00DB43CC"/>
    <w:rsid w:val="00E1222F"/>
    <w:rsid w:val="00E2153F"/>
    <w:rsid w:val="00E47B95"/>
    <w:rsid w:val="00E5013A"/>
    <w:rsid w:val="00E60599"/>
    <w:rsid w:val="00E71A0B"/>
    <w:rsid w:val="00E721FE"/>
    <w:rsid w:val="00E8188A"/>
    <w:rsid w:val="00E857F8"/>
    <w:rsid w:val="00E861AC"/>
    <w:rsid w:val="00EA7E0C"/>
    <w:rsid w:val="00EC53EE"/>
    <w:rsid w:val="00ED7FEF"/>
    <w:rsid w:val="00F06AFA"/>
    <w:rsid w:val="00F237EB"/>
    <w:rsid w:val="00F56373"/>
    <w:rsid w:val="00F6634B"/>
    <w:rsid w:val="00F742D3"/>
    <w:rsid w:val="00F84901"/>
    <w:rsid w:val="00FD06C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41E5F4-EC1D-4C0E-BA4C-053BB9B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4171-67E7-4C55-BB8E-77C74E14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15</cp:revision>
  <cp:lastPrinted>2015-12-23T11:47:00Z</cp:lastPrinted>
  <dcterms:created xsi:type="dcterms:W3CDTF">2017-04-03T13:58:00Z</dcterms:created>
  <dcterms:modified xsi:type="dcterms:W3CDTF">2018-06-08T10:56:00Z</dcterms:modified>
</cp:coreProperties>
</file>