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924A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924A0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924A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924A0">
              <w:rPr>
                <w:lang w:val="en-US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4A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924A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A924A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924A0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A924A0" w:rsidRDefault="00CD17F1" w:rsidP="00A924A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924A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924A0" w:rsidRDefault="00CD17F1" w:rsidP="00A924A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924A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924A0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F4C98D" w:rsidR="00CD17F1" w:rsidRPr="00A924A0" w:rsidRDefault="00A924A0" w:rsidP="00A924A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A924A0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A924A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924A0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924A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B80A039" w:rsidR="00864926" w:rsidRPr="00A924A0" w:rsidRDefault="0090512D" w:rsidP="0090512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924A0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864926" w:rsidRPr="00A924A0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A924A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924A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924A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A924A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A924A0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A924A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FBA1622" w:rsidR="00B50491" w:rsidRPr="00A924A0" w:rsidRDefault="0014070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Sociology of Contemporary Family</w:t>
            </w:r>
          </w:p>
        </w:tc>
      </w:tr>
      <w:tr w:rsidR="006F647C" w:rsidRPr="00A924A0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A924A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FF82959" w:rsidR="006F647C" w:rsidRPr="00A924A0" w:rsidRDefault="003F4DE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924A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0E" w:rsidRPr="00A924A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A924A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924A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924A0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A924A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12124B6" w:rsidR="00CD17F1" w:rsidRPr="00A924A0" w:rsidRDefault="003F4DE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A924A0">
              <w:rPr>
                <w:rFonts w:ascii="Candara" w:hAnsi="Candara"/>
                <w:lang w:val="en-US"/>
              </w:rPr>
              <w:t xml:space="preserve"> Obligatory</w:t>
            </w:r>
            <w:r w:rsidR="00406F80" w:rsidRPr="00A924A0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0E" w:rsidRPr="00A924A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A924A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924A0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A924A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 xml:space="preserve">Semester </w:t>
            </w:r>
            <w:r w:rsidR="0069043C" w:rsidRPr="00A924A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836058F" w:rsidR="00864926" w:rsidRPr="00A924A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924A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0E" w:rsidRPr="00A924A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A924A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4A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924A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924A0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A924A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961BB5A" w:rsidR="00864926" w:rsidRPr="00A924A0" w:rsidRDefault="009051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1</w:t>
            </w:r>
            <w:r w:rsidRPr="00A924A0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A924A0">
              <w:rPr>
                <w:rFonts w:ascii="Candara" w:hAnsi="Candara"/>
                <w:lang w:val="en-US"/>
              </w:rPr>
              <w:t xml:space="preserve"> </w:t>
            </w:r>
            <w:r w:rsidR="00D16ECF" w:rsidRPr="00A924A0">
              <w:rPr>
                <w:rFonts w:ascii="Candara" w:hAnsi="Candara"/>
                <w:lang w:val="en-US"/>
              </w:rPr>
              <w:t>year of graduate studies</w:t>
            </w:r>
          </w:p>
        </w:tc>
      </w:tr>
      <w:tr w:rsidR="00A1335D" w:rsidRPr="00A924A0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A924A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55D562B" w:rsidR="00A1335D" w:rsidRPr="00A924A0" w:rsidRDefault="00CC5D0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6</w:t>
            </w:r>
            <w:r w:rsidR="00D16ECF" w:rsidRPr="00A924A0">
              <w:rPr>
                <w:rFonts w:ascii="Candara" w:hAnsi="Candara"/>
                <w:lang w:val="en-US"/>
              </w:rPr>
              <w:t xml:space="preserve"> (six)</w:t>
            </w:r>
          </w:p>
        </w:tc>
      </w:tr>
      <w:tr w:rsidR="00E857F8" w:rsidRPr="00A924A0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A924A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7989D30" w:rsidR="00E857F8" w:rsidRPr="00A924A0" w:rsidRDefault="000611C9" w:rsidP="000611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924A0">
              <w:rPr>
                <w:rFonts w:ascii="Candara" w:hAnsi="Candara"/>
                <w:lang w:val="en-US"/>
              </w:rPr>
              <w:t>Dragana</w:t>
            </w:r>
            <w:proofErr w:type="spellEnd"/>
            <w:r w:rsidRPr="00A924A0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A924A0">
              <w:rPr>
                <w:rFonts w:ascii="Candara" w:hAnsi="Candara"/>
                <w:lang w:val="en-US"/>
              </w:rPr>
              <w:t>Zaharijevski</w:t>
            </w:r>
            <w:proofErr w:type="spellEnd"/>
            <w:r w:rsidRPr="00A924A0">
              <w:rPr>
                <w:rFonts w:ascii="Candara" w:hAnsi="Candara"/>
                <w:lang w:val="en-US"/>
              </w:rPr>
              <w:t>, Full Professor</w:t>
            </w:r>
            <w:bookmarkStart w:id="0" w:name="_GoBack"/>
            <w:bookmarkEnd w:id="0"/>
          </w:p>
        </w:tc>
      </w:tr>
      <w:tr w:rsidR="00B50491" w:rsidRPr="00A924A0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A924A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52935CF" w:rsidR="00B50491" w:rsidRPr="00A924A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0E" w:rsidRPr="00A924A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A924A0">
              <w:rPr>
                <w:rFonts w:ascii="Candara" w:hAnsi="Candara"/>
                <w:lang w:val="en-US"/>
              </w:rPr>
              <w:t xml:space="preserve"> </w:t>
            </w:r>
            <w:r w:rsidRPr="00A924A0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0E" w:rsidRPr="00A924A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405BF78" w:rsidR="00603117" w:rsidRPr="00A924A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A924A0">
              <w:rPr>
                <w:rFonts w:ascii="Candara" w:hAnsi="Candara"/>
                <w:lang w:val="en-US"/>
              </w:rPr>
              <w:t xml:space="preserve"> </w:t>
            </w:r>
            <w:r w:rsidRPr="00A924A0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0E" w:rsidRPr="00A924A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A924A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924A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924A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A924A0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A924A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924A0">
              <w:rPr>
                <w:rFonts w:ascii="Candara" w:hAnsi="Candara"/>
                <w:b/>
                <w:lang w:val="en-US"/>
              </w:rPr>
              <w:t>(max</w:t>
            </w:r>
            <w:r w:rsidR="00B50491" w:rsidRPr="00A924A0">
              <w:rPr>
                <w:rFonts w:ascii="Candara" w:hAnsi="Candara"/>
                <w:b/>
                <w:lang w:val="en-US"/>
              </w:rPr>
              <w:t>.</w:t>
            </w:r>
            <w:r w:rsidR="00B54668" w:rsidRPr="00A924A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924A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924A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A924A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27BC2DE" w:rsidR="00911529" w:rsidRPr="00A924A0" w:rsidRDefault="00D802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A924A0">
              <w:rPr>
                <w:rFonts w:ascii="Candara" w:hAnsi="Candara"/>
                <w:i/>
                <w:lang w:val="en-US"/>
              </w:rPr>
              <w:t>Students will learn how to autonomously select and operationalize problems of contemporary famil</w:t>
            </w:r>
            <w:r w:rsidR="00316595" w:rsidRPr="00A924A0">
              <w:rPr>
                <w:rFonts w:ascii="Candara" w:hAnsi="Candara"/>
                <w:i/>
                <w:lang w:val="en-US"/>
              </w:rPr>
              <w:t>ies by using</w:t>
            </w:r>
            <w:r w:rsidRPr="00A924A0">
              <w:rPr>
                <w:rFonts w:ascii="Candara" w:hAnsi="Candara"/>
                <w:i/>
                <w:lang w:val="en-US"/>
              </w:rPr>
              <w:t xml:space="preserve"> well established</w:t>
            </w:r>
            <w:r w:rsidR="00316595" w:rsidRPr="00A924A0">
              <w:rPr>
                <w:rFonts w:ascii="Candara" w:hAnsi="Candara"/>
                <w:i/>
                <w:lang w:val="en-US"/>
              </w:rPr>
              <w:t xml:space="preserve"> theories and research methods. </w:t>
            </w:r>
          </w:p>
        </w:tc>
      </w:tr>
      <w:tr w:rsidR="00E857F8" w:rsidRPr="00A924A0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A924A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A924A0">
              <w:rPr>
                <w:rFonts w:ascii="Candara" w:hAnsi="Candara"/>
                <w:b/>
                <w:lang w:val="en-US"/>
              </w:rPr>
              <w:t xml:space="preserve">brief </w:t>
            </w:r>
            <w:r w:rsidRPr="00A924A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A924A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A924A0">
              <w:rPr>
                <w:rFonts w:ascii="Candara" w:hAnsi="Candara"/>
                <w:b/>
                <w:lang w:val="en-US"/>
              </w:rPr>
              <w:t>e</w:t>
            </w:r>
            <w:r w:rsidR="00B50491" w:rsidRPr="00A924A0">
              <w:rPr>
                <w:rFonts w:ascii="Candara" w:hAnsi="Candara"/>
                <w:b/>
                <w:lang w:val="en-US"/>
              </w:rPr>
              <w:t>s</w:t>
            </w:r>
            <w:r w:rsidRPr="00A924A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A924A0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F613F38" w14:textId="53421076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Contemporary Family: Controversies and Challenges</w:t>
            </w:r>
          </w:p>
          <w:p w14:paraId="70C3144B" w14:textId="287E721C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Transformation of the family and its future</w:t>
            </w:r>
          </w:p>
          <w:p w14:paraId="06EE6FFE" w14:textId="15EC5D96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Marriage and / or partnership</w:t>
            </w:r>
          </w:p>
          <w:p w14:paraId="044B28BC" w14:textId="4D2F93DF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Family, birth and social strategies and measures in Serbia.</w:t>
            </w:r>
          </w:p>
          <w:p w14:paraId="52667662" w14:textId="42E999DB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Intergenerational relations: sources of tension in the family</w:t>
            </w:r>
          </w:p>
          <w:p w14:paraId="3FD86F62" w14:textId="6DF8DD5A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 xml:space="preserve">Social, cultural and economic capitals of family </w:t>
            </w:r>
          </w:p>
          <w:p w14:paraId="6D35DE03" w14:textId="5DBAC83B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 xml:space="preserve">Social problems in the family -  poverty, dysfunctional behavior of members, etc. </w:t>
            </w:r>
          </w:p>
          <w:p w14:paraId="46930A02" w14:textId="61A05AFF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The problem of space in the family - individual, intimate and shared family space</w:t>
            </w:r>
          </w:p>
          <w:p w14:paraId="11F3BE61" w14:textId="27D46E8C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Contemporary paradigm: the crisis or the end of the family; declarative or real; private or public?</w:t>
            </w:r>
          </w:p>
          <w:p w14:paraId="4EDB45EF" w14:textId="1BA1C5AE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The selection of topics for individual research</w:t>
            </w:r>
          </w:p>
          <w:p w14:paraId="4D16D297" w14:textId="28296F5E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New technologies and family privacy</w:t>
            </w:r>
          </w:p>
          <w:p w14:paraId="7F99D2DA" w14:textId="58A223BE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lastRenderedPageBreak/>
              <w:t>State and the family - social control and standardization of family life in Serbia</w:t>
            </w:r>
          </w:p>
          <w:p w14:paraId="4B3AF9E5" w14:textId="03C0721E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Regional identity and family</w:t>
            </w:r>
          </w:p>
          <w:p w14:paraId="3091940B" w14:textId="39C767FB" w:rsidR="0014070E" w:rsidRPr="00A924A0" w:rsidRDefault="0014070E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Family structure and dynamics in contemporary Europe</w:t>
            </w:r>
          </w:p>
          <w:p w14:paraId="12694A32" w14:textId="3D15EB3D" w:rsidR="00B54668" w:rsidRPr="00A924A0" w:rsidRDefault="00D8023B" w:rsidP="001407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Family policies</w:t>
            </w:r>
            <w:r w:rsidR="0014070E" w:rsidRPr="00A924A0">
              <w:rPr>
                <w:rFonts w:ascii="Candara" w:hAnsi="Candara"/>
                <w:b/>
                <w:lang w:val="en-US"/>
              </w:rPr>
              <w:t xml:space="preserve"> in Europe</w:t>
            </w:r>
          </w:p>
        </w:tc>
      </w:tr>
      <w:tr w:rsidR="001D3BF1" w:rsidRPr="00A924A0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A924A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A924A0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1079954" w:rsidR="001D3BF1" w:rsidRPr="00A924A0" w:rsidRDefault="003F4D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C9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A924A0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A924A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924A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924A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A924A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164C7D33" w:rsidR="00E1222F" w:rsidRPr="00A924A0" w:rsidRDefault="003F4D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5A" w:rsidRPr="00A924A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A924A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924A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924A0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A924A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A924A0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A924A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A924A0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924A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924A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A924A0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DB5AEF1" w:rsidR="001F14FA" w:rsidRPr="00A924A0" w:rsidRDefault="003165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96C41B" w:rsidR="001F14FA" w:rsidRPr="00A924A0" w:rsidRDefault="003165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A924A0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DBAE3D7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Practical teaching</w:t>
            </w:r>
            <w:r w:rsidR="00316595" w:rsidRPr="00A924A0">
              <w:rPr>
                <w:rFonts w:ascii="Candara" w:hAnsi="Candara"/>
                <w:b/>
                <w:lang w:val="en-US"/>
              </w:rPr>
              <w:t xml:space="preserve"> (individual research)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5C3820E" w:rsidR="001F14FA" w:rsidRPr="00A924A0" w:rsidRDefault="003165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0EFAB98" w:rsidR="001F14FA" w:rsidRPr="00A924A0" w:rsidRDefault="003165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A924A0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861097C" w:rsidR="001F14FA" w:rsidRPr="00A924A0" w:rsidRDefault="003165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A924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A924A0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A924A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24A0">
              <w:rPr>
                <w:rFonts w:ascii="Candara" w:hAnsi="Candara"/>
                <w:b/>
                <w:lang w:val="en-US"/>
              </w:rPr>
              <w:t>*</w:t>
            </w:r>
            <w:r w:rsidR="001F14FA" w:rsidRPr="00A924A0">
              <w:rPr>
                <w:rFonts w:ascii="Candara" w:hAnsi="Candara"/>
                <w:b/>
                <w:lang w:val="en-US"/>
              </w:rPr>
              <w:t xml:space="preserve">Final </w:t>
            </w:r>
            <w:r w:rsidRPr="00A924A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A924A0" w:rsidRDefault="00E60599" w:rsidP="00E71A0B">
      <w:pPr>
        <w:ind w:left="1089"/>
        <w:rPr>
          <w:lang w:val="en-US"/>
        </w:rPr>
      </w:pPr>
    </w:p>
    <w:p w14:paraId="1352A5B3" w14:textId="77777777" w:rsidR="00E60599" w:rsidRPr="00A924A0" w:rsidRDefault="00E60599" w:rsidP="00E71A0B">
      <w:pPr>
        <w:ind w:left="1089"/>
        <w:rPr>
          <w:lang w:val="en-US"/>
        </w:rPr>
      </w:pPr>
    </w:p>
    <w:p w14:paraId="75B133D4" w14:textId="77777777" w:rsidR="001F14FA" w:rsidRPr="00A924A0" w:rsidRDefault="001F14FA" w:rsidP="00E71A0B">
      <w:pPr>
        <w:ind w:left="1089"/>
        <w:rPr>
          <w:lang w:val="en-US"/>
        </w:rPr>
      </w:pPr>
    </w:p>
    <w:sectPr w:rsidR="001F14FA" w:rsidRPr="00A924A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5F1F" w14:textId="77777777" w:rsidR="003F4DE4" w:rsidRDefault="003F4DE4" w:rsidP="00864926">
      <w:pPr>
        <w:spacing w:after="0" w:line="240" w:lineRule="auto"/>
      </w:pPr>
      <w:r>
        <w:separator/>
      </w:r>
    </w:p>
  </w:endnote>
  <w:endnote w:type="continuationSeparator" w:id="0">
    <w:p w14:paraId="7CD19CBD" w14:textId="77777777" w:rsidR="003F4DE4" w:rsidRDefault="003F4D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415D" w14:textId="77777777" w:rsidR="003F4DE4" w:rsidRDefault="003F4DE4" w:rsidP="00864926">
      <w:pPr>
        <w:spacing w:after="0" w:line="240" w:lineRule="auto"/>
      </w:pPr>
      <w:r>
        <w:separator/>
      </w:r>
    </w:p>
  </w:footnote>
  <w:footnote w:type="continuationSeparator" w:id="0">
    <w:p w14:paraId="66A5E66B" w14:textId="77777777" w:rsidR="003F4DE4" w:rsidRDefault="003F4D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539EE"/>
    <w:rsid w:val="000611C9"/>
    <w:rsid w:val="000F6001"/>
    <w:rsid w:val="0014070E"/>
    <w:rsid w:val="001D3BF1"/>
    <w:rsid w:val="001D64D3"/>
    <w:rsid w:val="001F14FA"/>
    <w:rsid w:val="001F60E3"/>
    <w:rsid w:val="002319B6"/>
    <w:rsid w:val="00315601"/>
    <w:rsid w:val="00316595"/>
    <w:rsid w:val="00323176"/>
    <w:rsid w:val="003B32A9"/>
    <w:rsid w:val="003C177A"/>
    <w:rsid w:val="003F4DE4"/>
    <w:rsid w:val="00406F80"/>
    <w:rsid w:val="00431EFA"/>
    <w:rsid w:val="00493925"/>
    <w:rsid w:val="004D1C7E"/>
    <w:rsid w:val="004E562D"/>
    <w:rsid w:val="00513C02"/>
    <w:rsid w:val="005A5D38"/>
    <w:rsid w:val="005B0885"/>
    <w:rsid w:val="005B64BF"/>
    <w:rsid w:val="005D46D7"/>
    <w:rsid w:val="00603117"/>
    <w:rsid w:val="0069043C"/>
    <w:rsid w:val="006E40AE"/>
    <w:rsid w:val="006F647C"/>
    <w:rsid w:val="00747901"/>
    <w:rsid w:val="00783C57"/>
    <w:rsid w:val="00792CB4"/>
    <w:rsid w:val="00864926"/>
    <w:rsid w:val="008A30CE"/>
    <w:rsid w:val="008B1D6B"/>
    <w:rsid w:val="008C31B7"/>
    <w:rsid w:val="0090512D"/>
    <w:rsid w:val="00911529"/>
    <w:rsid w:val="00914299"/>
    <w:rsid w:val="00932B21"/>
    <w:rsid w:val="00972302"/>
    <w:rsid w:val="009906EA"/>
    <w:rsid w:val="009D3F5E"/>
    <w:rsid w:val="009F3F9F"/>
    <w:rsid w:val="00A10286"/>
    <w:rsid w:val="00A1335D"/>
    <w:rsid w:val="00A924A0"/>
    <w:rsid w:val="00AF47A6"/>
    <w:rsid w:val="00B50491"/>
    <w:rsid w:val="00B54668"/>
    <w:rsid w:val="00B9521A"/>
    <w:rsid w:val="00BD3504"/>
    <w:rsid w:val="00C63234"/>
    <w:rsid w:val="00CA6D81"/>
    <w:rsid w:val="00CC23C3"/>
    <w:rsid w:val="00CC5D08"/>
    <w:rsid w:val="00CD17F1"/>
    <w:rsid w:val="00CF6144"/>
    <w:rsid w:val="00D16ECF"/>
    <w:rsid w:val="00D8023B"/>
    <w:rsid w:val="00D92F39"/>
    <w:rsid w:val="00DB43CC"/>
    <w:rsid w:val="00DE48EC"/>
    <w:rsid w:val="00E1222F"/>
    <w:rsid w:val="00E47B95"/>
    <w:rsid w:val="00E5013A"/>
    <w:rsid w:val="00E60599"/>
    <w:rsid w:val="00E71A0B"/>
    <w:rsid w:val="00E77A5A"/>
    <w:rsid w:val="00E8188A"/>
    <w:rsid w:val="00E857F8"/>
    <w:rsid w:val="00EA7E0C"/>
    <w:rsid w:val="00EC53EE"/>
    <w:rsid w:val="00F06AFA"/>
    <w:rsid w:val="00F237EB"/>
    <w:rsid w:val="00F56373"/>
    <w:rsid w:val="00F73E1C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4EAA107E-4BBF-4680-97DB-804E167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BD50-8926-4120-97CF-5EC73CC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2017-03-30T21:30:00Z</dcterms:created>
  <dcterms:modified xsi:type="dcterms:W3CDTF">2018-06-07T09:37:00Z</dcterms:modified>
</cp:coreProperties>
</file>