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BF" w:rsidRPr="0010030A" w:rsidRDefault="00CA6DBF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A6DBF" w:rsidRPr="0010030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0030A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30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0030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A6DBF" w:rsidRPr="0010030A" w:rsidRDefault="00CA6DB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A6DBF" w:rsidRPr="0010030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DBF" w:rsidRPr="0010030A" w:rsidRDefault="0010030A" w:rsidP="004D511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0030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DBF" w:rsidRPr="0010030A" w:rsidRDefault="0010030A" w:rsidP="004D511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0030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0030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DBF" w:rsidRPr="0010030A" w:rsidRDefault="004D511B" w:rsidP="004D511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CA6DBF" w:rsidRPr="0010030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6DBF" w:rsidRPr="0010030A" w:rsidRDefault="0010030A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0030A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10030A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10030A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10030A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A6DBF" w:rsidRPr="0010030A" w:rsidRDefault="00CA6DBF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Cultural Construction of Gender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vAlign w:val="center"/>
          </w:tcPr>
          <w:p w:rsidR="00CA6DBF" w:rsidRPr="0010030A" w:rsidRDefault="0010030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Semester </w:t>
            </w:r>
            <w:r w:rsidRPr="0010030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A6DBF" w:rsidRPr="0010030A" w:rsidRDefault="0010030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0030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10030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1</w:t>
            </w:r>
            <w:r w:rsidRPr="0010030A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10030A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6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0030A">
              <w:rPr>
                <w:rFonts w:ascii="Candara" w:hAnsi="Candara"/>
                <w:lang w:val="en-US"/>
              </w:rPr>
              <w:t>Dragana</w:t>
            </w:r>
            <w:proofErr w:type="spellEnd"/>
            <w:r w:rsidRPr="0010030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0030A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10030A">
              <w:rPr>
                <w:rFonts w:ascii="Candara" w:hAnsi="Candara"/>
                <w:lang w:val="en-US"/>
              </w:rPr>
              <w:t xml:space="preserve">, </w:t>
            </w:r>
            <w:r w:rsidRPr="0010030A">
              <w:rPr>
                <w:rFonts w:ascii="Candara" w:hAnsi="Candara"/>
                <w:lang w:val="en-US"/>
              </w:rPr>
              <w:t>Full Professor</w:t>
            </w:r>
          </w:p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0030A">
              <w:rPr>
                <w:rFonts w:ascii="Candara" w:hAnsi="Candara"/>
                <w:lang w:val="en-US"/>
              </w:rPr>
              <w:t>Miloš</w:t>
            </w:r>
            <w:proofErr w:type="spellEnd"/>
            <w:r w:rsidRPr="0010030A">
              <w:rPr>
                <w:rFonts w:ascii="Candara" w:hAnsi="Candara"/>
                <w:lang w:val="en-US"/>
              </w:rPr>
              <w:t xml:space="preserve"> Jovanovi</w:t>
            </w:r>
            <w:r w:rsidRPr="0010030A">
              <w:rPr>
                <w:rFonts w:ascii="Candara" w:hAnsi="Candara"/>
                <w:lang w:val="en-US"/>
              </w:rPr>
              <w:t xml:space="preserve">ć, </w:t>
            </w:r>
            <w:r w:rsidRPr="0010030A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CA6DBF" w:rsidRPr="001003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 Seminar</w:t>
            </w:r>
          </w:p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030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vAlign w:val="center"/>
          </w:tcPr>
          <w:p w:rsidR="00CA6DBF" w:rsidRPr="0010030A" w:rsidRDefault="0010030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10030A">
              <w:rPr>
                <w:rFonts w:ascii="Candara" w:hAnsi="Candara"/>
                <w:i/>
                <w:lang w:val="en-US"/>
              </w:rPr>
              <w:t>Getting students acquainted with different social / cultural / historical / civilizational</w:t>
            </w:r>
            <w:r w:rsidRPr="0010030A">
              <w:rPr>
                <w:rFonts w:ascii="Candara" w:hAnsi="Candara"/>
                <w:i/>
                <w:lang w:val="en-US"/>
              </w:rPr>
              <w:t xml:space="preserve"> practices through which males / females turn into men / women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Gender identities and roles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Gender as a binary category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The third genders and queer theory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 xml:space="preserve">Women and men in the history of </w:t>
            </w:r>
            <w:r w:rsidRPr="0010030A">
              <w:rPr>
                <w:rFonts w:ascii="Candara" w:hAnsi="Candara"/>
                <w:b/>
                <w:lang w:val="en-US"/>
              </w:rPr>
              <w:t>Europe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Micro-sociology of gender relations (Erving Goffman)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Performative theory of gender and sex (Judith Butler)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Gender and politics / art / religion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Media production of gender</w:t>
            </w: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Women and men in contemporary Serbia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10030A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10030A">
              <w:rPr>
                <w:rFonts w:ascii="Candara" w:hAnsi="Candara"/>
                <w:lang w:val="en-US"/>
              </w:rPr>
              <w:t>co</w:t>
            </w:r>
            <w:r w:rsidRPr="0010030A">
              <w:rPr>
                <w:rFonts w:ascii="Candara" w:hAnsi="Candara"/>
                <w:lang w:val="en-US"/>
              </w:rPr>
              <w:t xml:space="preserve">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A6DBF" w:rsidRPr="0010030A" w:rsidRDefault="00CA6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30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0030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CA6DBF" w:rsidRPr="0010030A" w:rsidRDefault="00CA6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A6DBF" w:rsidRPr="001003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0030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0030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A6DBF" w:rsidRPr="001003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DBF" w:rsidRPr="0010030A" w:rsidRDefault="00CA6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CA6DBF" w:rsidRPr="001003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DBF" w:rsidRPr="0010030A" w:rsidRDefault="00CA6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A6DBF" w:rsidRPr="001003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A6DBF" w:rsidRPr="0010030A" w:rsidRDefault="00CA6D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A6DBF" w:rsidRPr="001003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6DBF" w:rsidRPr="0010030A" w:rsidRDefault="001003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030A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CA6DBF" w:rsidRPr="0010030A" w:rsidRDefault="00CA6DBF">
      <w:pPr>
        <w:ind w:left="1089"/>
        <w:rPr>
          <w:lang w:val="en-US"/>
        </w:rPr>
      </w:pPr>
    </w:p>
    <w:p w:rsidR="00CA6DBF" w:rsidRPr="0010030A" w:rsidRDefault="00CA6DBF">
      <w:pPr>
        <w:ind w:left="1089"/>
        <w:rPr>
          <w:lang w:val="en-US"/>
        </w:rPr>
      </w:pPr>
    </w:p>
    <w:p w:rsidR="00CA6DBF" w:rsidRPr="0010030A" w:rsidRDefault="00CA6DBF">
      <w:pPr>
        <w:ind w:left="1089"/>
        <w:rPr>
          <w:lang w:val="en-US"/>
        </w:rPr>
      </w:pPr>
    </w:p>
    <w:sectPr w:rsidR="00CA6DBF" w:rsidRPr="001003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030A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D511B"/>
    <w:rsid w:val="004E562D"/>
    <w:rsid w:val="005A5D38"/>
    <w:rsid w:val="005B0885"/>
    <w:rsid w:val="005B64BF"/>
    <w:rsid w:val="005D46D7"/>
    <w:rsid w:val="00603117"/>
    <w:rsid w:val="0060549E"/>
    <w:rsid w:val="0061306B"/>
    <w:rsid w:val="0069043C"/>
    <w:rsid w:val="006E40AE"/>
    <w:rsid w:val="006F647C"/>
    <w:rsid w:val="00733CF2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251B"/>
    <w:rsid w:val="00A1335D"/>
    <w:rsid w:val="00AF47A6"/>
    <w:rsid w:val="00B27832"/>
    <w:rsid w:val="00B4664E"/>
    <w:rsid w:val="00B50491"/>
    <w:rsid w:val="00B54668"/>
    <w:rsid w:val="00B9521A"/>
    <w:rsid w:val="00BD3504"/>
    <w:rsid w:val="00C63234"/>
    <w:rsid w:val="00CA6D81"/>
    <w:rsid w:val="00CA6DBF"/>
    <w:rsid w:val="00CC23C3"/>
    <w:rsid w:val="00CD17F1"/>
    <w:rsid w:val="00CF2C13"/>
    <w:rsid w:val="00D92F39"/>
    <w:rsid w:val="00DB43CC"/>
    <w:rsid w:val="00DB5241"/>
    <w:rsid w:val="00DB52EF"/>
    <w:rsid w:val="00DD026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179C4A92"/>
    <w:rsid w:val="58B84CC0"/>
    <w:rsid w:val="7D5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CF5F"/>
  <w15:docId w15:val="{27C9568E-8052-451A-8C02-409965C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78EE4-A854-4CEF-9516-AF7A33CD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2017-03-28T09:02:00Z</dcterms:created>
  <dcterms:modified xsi:type="dcterms:W3CDTF">2018-06-06T12:35:00Z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